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5BF" w:rsidRDefault="00E116FD">
      <w:pPr>
        <w:bidi/>
        <w:jc w:val="both"/>
      </w:pPr>
      <w:bookmarkStart w:id="0" w:name="_GoBack"/>
      <w:bookmarkEnd w:id="0"/>
      <w:r>
        <w:rPr>
          <w:b/>
        </w:rPr>
        <w:t>0</w:t>
      </w:r>
      <w:r w:rsidR="000969B1">
        <w:rPr>
          <w:b/>
        </w:rPr>
        <w:t xml:space="preserve">            </w:t>
      </w:r>
    </w:p>
    <w:tbl>
      <w:tblPr>
        <w:tblStyle w:val="a"/>
        <w:bidiVisual/>
        <w:tblW w:w="1563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7"/>
        <w:gridCol w:w="3127"/>
        <w:gridCol w:w="3128"/>
        <w:gridCol w:w="2572"/>
        <w:gridCol w:w="3684"/>
      </w:tblGrid>
      <w:tr w:rsidR="003935BF" w:rsidTr="006929B8">
        <w:trPr>
          <w:cantSplit/>
          <w:trHeight w:val="850"/>
          <w:jc w:val="right"/>
        </w:trPr>
        <w:tc>
          <w:tcPr>
            <w:tcW w:w="3127" w:type="dxa"/>
            <w:shd w:val="clear" w:color="auto" w:fill="BCE292"/>
          </w:tcPr>
          <w:p w:rsidR="003935BF" w:rsidRDefault="000969B1">
            <w:pPr>
              <w:bidi/>
              <w:jc w:val="both"/>
              <w:rPr>
                <w:b/>
                <w:rtl/>
              </w:rPr>
            </w:pPr>
            <w:r>
              <w:rPr>
                <w:b/>
                <w:rtl/>
              </w:rPr>
              <w:t>نام درس (بلوک):</w:t>
            </w:r>
          </w:p>
          <w:p w:rsidR="00432191" w:rsidRDefault="00432191" w:rsidP="00432191">
            <w:pPr>
              <w:bidi/>
              <w:jc w:val="both"/>
            </w:pPr>
            <w:r>
              <w:rPr>
                <w:rFonts w:hint="cs"/>
                <w:rtl/>
              </w:rPr>
              <w:t xml:space="preserve">اندودنتیکس </w:t>
            </w:r>
            <w:r w:rsidRPr="00432191">
              <w:rPr>
                <w:rtl/>
              </w:rPr>
              <w:t>نظر</w:t>
            </w:r>
            <w:r w:rsidRPr="00432191">
              <w:rPr>
                <w:rFonts w:hint="cs"/>
                <w:rtl/>
              </w:rPr>
              <w:t>ی</w:t>
            </w:r>
            <w:r w:rsidRPr="00432191">
              <w:rPr>
                <w:rtl/>
              </w:rPr>
              <w:t xml:space="preserve"> 1</w:t>
            </w:r>
          </w:p>
        </w:tc>
        <w:tc>
          <w:tcPr>
            <w:tcW w:w="3127" w:type="dxa"/>
            <w:shd w:val="clear" w:color="auto" w:fill="BCE292"/>
          </w:tcPr>
          <w:p w:rsidR="003935BF" w:rsidRDefault="000969B1">
            <w:pPr>
              <w:bidi/>
              <w:jc w:val="both"/>
              <w:rPr>
                <w:b/>
                <w:rtl/>
              </w:rPr>
            </w:pPr>
            <w:r>
              <w:rPr>
                <w:b/>
                <w:rtl/>
              </w:rPr>
              <w:t>تعداد واحد و ساعت آموزشی:</w:t>
            </w:r>
          </w:p>
          <w:p w:rsidR="00432191" w:rsidRDefault="00432191" w:rsidP="00432191">
            <w:pPr>
              <w:bidi/>
              <w:jc w:val="both"/>
            </w:pPr>
            <w:r>
              <w:rPr>
                <w:rFonts w:hint="cs"/>
                <w:rtl/>
              </w:rPr>
              <w:t>1 واحد نظری-</w:t>
            </w:r>
            <w:r w:rsidRPr="00432191">
              <w:rPr>
                <w:rtl/>
              </w:rPr>
              <w:t>17 ساعت</w:t>
            </w:r>
          </w:p>
        </w:tc>
        <w:tc>
          <w:tcPr>
            <w:tcW w:w="3128" w:type="dxa"/>
            <w:vMerge w:val="restart"/>
            <w:shd w:val="clear" w:color="auto" w:fill="BCE292"/>
          </w:tcPr>
          <w:p w:rsidR="003935BF" w:rsidRDefault="000969B1">
            <w:pPr>
              <w:bidi/>
              <w:jc w:val="both"/>
              <w:rPr>
                <w:b/>
                <w:rtl/>
              </w:rPr>
            </w:pPr>
            <w:r>
              <w:rPr>
                <w:b/>
                <w:rtl/>
              </w:rPr>
              <w:t>رشته و مقطع تحصیلی دانشجویان:</w:t>
            </w:r>
          </w:p>
          <w:p w:rsidR="00432191" w:rsidRDefault="00432191" w:rsidP="00432191">
            <w:pPr>
              <w:bidi/>
              <w:jc w:val="both"/>
            </w:pPr>
            <w:r w:rsidRPr="00432191">
              <w:rPr>
                <w:rtl/>
              </w:rPr>
              <w:t>دکترا</w:t>
            </w:r>
            <w:r w:rsidRPr="00432191">
              <w:rPr>
                <w:rFonts w:hint="cs"/>
                <w:rtl/>
              </w:rPr>
              <w:t>ی</w:t>
            </w:r>
            <w:r w:rsidRPr="00432191">
              <w:rPr>
                <w:rtl/>
              </w:rPr>
              <w:t xml:space="preserve"> حرفه ا</w:t>
            </w:r>
            <w:r w:rsidRPr="00432191">
              <w:rPr>
                <w:rFonts w:hint="cs"/>
                <w:rtl/>
              </w:rPr>
              <w:t>ی</w:t>
            </w:r>
            <w:r w:rsidRPr="00432191">
              <w:rPr>
                <w:rtl/>
              </w:rPr>
              <w:t xml:space="preserve"> دندانپزشک</w:t>
            </w:r>
            <w:r w:rsidRPr="00432191">
              <w:rPr>
                <w:rFonts w:hint="cs"/>
                <w:rtl/>
              </w:rPr>
              <w:t>ی</w:t>
            </w:r>
          </w:p>
        </w:tc>
        <w:tc>
          <w:tcPr>
            <w:tcW w:w="2572" w:type="dxa"/>
            <w:vMerge w:val="restart"/>
            <w:shd w:val="clear" w:color="auto" w:fill="BCE292"/>
          </w:tcPr>
          <w:p w:rsidR="003935BF" w:rsidRDefault="000969B1">
            <w:pPr>
              <w:bidi/>
              <w:jc w:val="both"/>
              <w:rPr>
                <w:b/>
                <w:rtl/>
              </w:rPr>
            </w:pPr>
            <w:r>
              <w:rPr>
                <w:b/>
                <w:rtl/>
              </w:rPr>
              <w:t>نام مسئول درس:</w:t>
            </w:r>
          </w:p>
          <w:p w:rsidR="00432191" w:rsidRDefault="00432191" w:rsidP="00432191">
            <w:pPr>
              <w:bidi/>
              <w:jc w:val="both"/>
            </w:pPr>
            <w:r w:rsidRPr="00432191">
              <w:rPr>
                <w:rtl/>
              </w:rPr>
              <w:t>دکتر زک</w:t>
            </w:r>
            <w:r w:rsidRPr="00432191">
              <w:rPr>
                <w:rFonts w:hint="cs"/>
                <w:rtl/>
              </w:rPr>
              <w:t>ی</w:t>
            </w:r>
            <w:r w:rsidRPr="00432191">
              <w:rPr>
                <w:rFonts w:hint="eastAsia"/>
                <w:rtl/>
              </w:rPr>
              <w:t>ه</w:t>
            </w:r>
            <w:r w:rsidRPr="00432191">
              <w:rPr>
                <w:rtl/>
              </w:rPr>
              <w:t xml:space="preserve"> دن</w:t>
            </w:r>
            <w:r w:rsidRPr="00432191">
              <w:rPr>
                <w:rFonts w:hint="cs"/>
                <w:rtl/>
              </w:rPr>
              <w:t>ی</w:t>
            </w:r>
            <w:r w:rsidRPr="00432191">
              <w:rPr>
                <w:rFonts w:hint="eastAsia"/>
                <w:rtl/>
              </w:rPr>
              <w:t>و</w:t>
            </w:r>
            <w:r w:rsidRPr="00432191">
              <w:rPr>
                <w:rFonts w:hint="cs"/>
                <w:rtl/>
              </w:rPr>
              <w:t>ی</w:t>
            </w:r>
          </w:p>
        </w:tc>
        <w:tc>
          <w:tcPr>
            <w:tcW w:w="3684" w:type="dxa"/>
            <w:vMerge w:val="restart"/>
            <w:shd w:val="clear" w:color="auto" w:fill="BCE292"/>
          </w:tcPr>
          <w:p w:rsidR="003935BF" w:rsidRDefault="000969B1">
            <w:pPr>
              <w:bidi/>
              <w:jc w:val="both"/>
              <w:rPr>
                <w:b/>
              </w:rPr>
            </w:pPr>
            <w:r>
              <w:rPr>
                <w:b/>
                <w:rtl/>
              </w:rPr>
              <w:t>نام مدرسان:</w:t>
            </w:r>
          </w:p>
          <w:p w:rsidR="00432191" w:rsidRDefault="00432191" w:rsidP="00432191">
            <w:pPr>
              <w:bidi/>
              <w:jc w:val="both"/>
              <w:rPr>
                <w:lang w:bidi="fa-IR"/>
              </w:rPr>
            </w:pPr>
            <w:r>
              <w:rPr>
                <w:rFonts w:hint="eastAsia"/>
                <w:rtl/>
              </w:rPr>
              <w:t>دکتر</w:t>
            </w:r>
            <w:r>
              <w:rPr>
                <w:rtl/>
              </w:rPr>
              <w:t xml:space="preserve"> دن</w:t>
            </w:r>
            <w:r>
              <w:rPr>
                <w:rFonts w:hint="cs"/>
                <w:rtl/>
              </w:rPr>
              <w:t>ی</w:t>
            </w:r>
            <w:r>
              <w:rPr>
                <w:rFonts w:hint="eastAsia"/>
                <w:rtl/>
              </w:rPr>
              <w:t>و</w:t>
            </w:r>
            <w:r>
              <w:rPr>
                <w:rFonts w:hint="cs"/>
                <w:rtl/>
              </w:rPr>
              <w:t>ی</w:t>
            </w:r>
            <w:r>
              <w:rPr>
                <w:rFonts w:hint="eastAsia"/>
                <w:rtl/>
              </w:rPr>
              <w:t>،</w:t>
            </w:r>
            <w:r w:rsidR="00D05C37">
              <w:rPr>
                <w:rFonts w:hint="cs"/>
                <w:rtl/>
                <w:lang w:bidi="fa-IR"/>
              </w:rPr>
              <w:t xml:space="preserve">دکتر دهقان، </w:t>
            </w:r>
            <w:r>
              <w:rPr>
                <w:rFonts w:hint="eastAsia"/>
                <w:rtl/>
              </w:rPr>
              <w:t>دکتر</w:t>
            </w:r>
            <w:r>
              <w:rPr>
                <w:rtl/>
              </w:rPr>
              <w:t xml:space="preserve"> اکبر</w:t>
            </w:r>
            <w:r>
              <w:rPr>
                <w:rFonts w:hint="cs"/>
                <w:rtl/>
              </w:rPr>
              <w:t>ی</w:t>
            </w:r>
            <w:r>
              <w:rPr>
                <w:rFonts w:hint="eastAsia"/>
                <w:rtl/>
              </w:rPr>
              <w:t>ان</w:t>
            </w:r>
            <w:r>
              <w:rPr>
                <w:rtl/>
              </w:rPr>
              <w:t xml:space="preserve"> راد ،دکتر ثالث،</w:t>
            </w:r>
            <w:r w:rsidR="005D1CE7">
              <w:rPr>
                <w:rFonts w:hint="cs"/>
                <w:rtl/>
              </w:rPr>
              <w:t xml:space="preserve"> </w:t>
            </w:r>
            <w:r>
              <w:rPr>
                <w:rtl/>
              </w:rPr>
              <w:t>دکتر رنجپو</w:t>
            </w:r>
            <w:r>
              <w:rPr>
                <w:rFonts w:hint="cs"/>
                <w:rtl/>
                <w:lang w:bidi="fa-IR"/>
              </w:rPr>
              <w:t>ر</w:t>
            </w:r>
          </w:p>
        </w:tc>
      </w:tr>
      <w:tr w:rsidR="003935BF" w:rsidTr="006929B8">
        <w:trPr>
          <w:cantSplit/>
          <w:trHeight w:val="850"/>
          <w:jc w:val="right"/>
        </w:trPr>
        <w:tc>
          <w:tcPr>
            <w:tcW w:w="3127" w:type="dxa"/>
            <w:shd w:val="clear" w:color="auto" w:fill="BCE292"/>
          </w:tcPr>
          <w:p w:rsidR="00432191" w:rsidRDefault="000969B1">
            <w:pPr>
              <w:bidi/>
              <w:jc w:val="both"/>
              <w:rPr>
                <w:b/>
                <w:rtl/>
              </w:rPr>
            </w:pPr>
            <w:r>
              <w:rPr>
                <w:b/>
                <w:rtl/>
              </w:rPr>
              <w:t>کد درس:</w:t>
            </w:r>
          </w:p>
          <w:p w:rsidR="003935BF" w:rsidRDefault="000969B1" w:rsidP="002678BD">
            <w:pPr>
              <w:bidi/>
              <w:jc w:val="both"/>
              <w:rPr>
                <w:rtl/>
                <w:lang w:bidi="fa-IR"/>
              </w:rPr>
            </w:pPr>
            <w:r>
              <w:rPr>
                <w:b/>
                <w:rtl/>
              </w:rPr>
              <w:t xml:space="preserve"> </w:t>
            </w:r>
            <w:r w:rsidR="002678BD">
              <w:rPr>
                <w:b/>
              </w:rPr>
              <w:t>5220536</w:t>
            </w:r>
          </w:p>
          <w:p w:rsidR="005F2D7B" w:rsidRDefault="005F2D7B" w:rsidP="005F2D7B">
            <w:pPr>
              <w:bidi/>
              <w:jc w:val="both"/>
              <w:rPr>
                <w:rtl/>
                <w:lang w:bidi="fa-IR"/>
              </w:rPr>
            </w:pPr>
          </w:p>
        </w:tc>
        <w:tc>
          <w:tcPr>
            <w:tcW w:w="3127" w:type="dxa"/>
            <w:shd w:val="clear" w:color="auto" w:fill="BCE292"/>
          </w:tcPr>
          <w:p w:rsidR="003935BF" w:rsidRDefault="000969B1">
            <w:pPr>
              <w:bidi/>
              <w:jc w:val="both"/>
            </w:pPr>
            <w:r>
              <w:rPr>
                <w:b/>
                <w:rtl/>
              </w:rPr>
              <w:t xml:space="preserve">نوع درس: </w:t>
            </w:r>
            <w:r w:rsidR="00432191">
              <w:rPr>
                <w:rFonts w:hint="cs"/>
                <w:b/>
                <w:rtl/>
              </w:rPr>
              <w:t>نظری (تئوری)</w:t>
            </w:r>
          </w:p>
          <w:p w:rsidR="003935BF" w:rsidRDefault="003935BF">
            <w:pPr>
              <w:bidi/>
            </w:pPr>
          </w:p>
        </w:tc>
        <w:tc>
          <w:tcPr>
            <w:tcW w:w="3128" w:type="dxa"/>
            <w:vMerge/>
            <w:shd w:val="clear" w:color="auto" w:fill="BCE292"/>
          </w:tcPr>
          <w:p w:rsidR="003935BF" w:rsidRDefault="003935BF">
            <w:pPr>
              <w:widowControl w:val="0"/>
              <w:pBdr>
                <w:top w:val="nil"/>
                <w:left w:val="nil"/>
                <w:bottom w:val="nil"/>
                <w:right w:val="nil"/>
                <w:between w:val="nil"/>
              </w:pBdr>
              <w:spacing w:line="276" w:lineRule="auto"/>
            </w:pPr>
          </w:p>
        </w:tc>
        <w:tc>
          <w:tcPr>
            <w:tcW w:w="2572" w:type="dxa"/>
            <w:vMerge/>
            <w:shd w:val="clear" w:color="auto" w:fill="BCE292"/>
          </w:tcPr>
          <w:p w:rsidR="003935BF" w:rsidRDefault="003935BF">
            <w:pPr>
              <w:widowControl w:val="0"/>
              <w:pBdr>
                <w:top w:val="nil"/>
                <w:left w:val="nil"/>
                <w:bottom w:val="nil"/>
                <w:right w:val="nil"/>
                <w:between w:val="nil"/>
              </w:pBdr>
              <w:spacing w:line="276" w:lineRule="auto"/>
            </w:pPr>
          </w:p>
        </w:tc>
        <w:tc>
          <w:tcPr>
            <w:tcW w:w="3684" w:type="dxa"/>
            <w:vMerge/>
            <w:shd w:val="clear" w:color="auto" w:fill="BCE292"/>
          </w:tcPr>
          <w:p w:rsidR="003935BF" w:rsidRDefault="003935BF">
            <w:pPr>
              <w:widowControl w:val="0"/>
              <w:pBdr>
                <w:top w:val="nil"/>
                <w:left w:val="nil"/>
                <w:bottom w:val="nil"/>
                <w:right w:val="nil"/>
                <w:between w:val="nil"/>
              </w:pBdr>
              <w:spacing w:line="276" w:lineRule="auto"/>
            </w:pPr>
          </w:p>
        </w:tc>
      </w:tr>
      <w:tr w:rsidR="003935BF">
        <w:trPr>
          <w:trHeight w:val="551"/>
          <w:jc w:val="right"/>
        </w:trPr>
        <w:tc>
          <w:tcPr>
            <w:tcW w:w="15638" w:type="dxa"/>
            <w:gridSpan w:val="5"/>
            <w:shd w:val="clear" w:color="auto" w:fill="BCE292"/>
          </w:tcPr>
          <w:p w:rsidR="003935BF" w:rsidRDefault="000969B1">
            <w:pPr>
              <w:bidi/>
              <w:jc w:val="both"/>
              <w:rPr>
                <w:b/>
                <w:rtl/>
              </w:rPr>
            </w:pPr>
            <w:r>
              <w:rPr>
                <w:b/>
                <w:rtl/>
              </w:rPr>
              <w:t>دروس پیش نیاز:</w:t>
            </w:r>
          </w:p>
          <w:p w:rsidR="00754C6A" w:rsidRDefault="00754C6A" w:rsidP="00754C6A">
            <w:pPr>
              <w:bidi/>
              <w:jc w:val="both"/>
            </w:pPr>
            <w:r>
              <w:rPr>
                <w:rFonts w:hint="cs"/>
                <w:b/>
                <w:rtl/>
              </w:rPr>
              <w:t>مبانی اندودنتیکس 1</w:t>
            </w:r>
          </w:p>
        </w:tc>
      </w:tr>
    </w:tbl>
    <w:p w:rsidR="003935BF" w:rsidRDefault="000969B1">
      <w:pPr>
        <w:bidi/>
        <w:jc w:val="both"/>
      </w:pPr>
      <w:r>
        <w:rPr>
          <w:b/>
        </w:rPr>
        <w:t xml:space="preserve">                                                                                                                                                                                                                                  </w:t>
      </w:r>
    </w:p>
    <w:p w:rsidR="003935BF" w:rsidRDefault="000969B1">
      <w:pPr>
        <w:numPr>
          <w:ilvl w:val="0"/>
          <w:numId w:val="2"/>
        </w:numPr>
        <w:bidi/>
        <w:jc w:val="both"/>
      </w:pPr>
      <w:r>
        <w:rPr>
          <w:b/>
          <w:rtl/>
        </w:rPr>
        <w:t xml:space="preserve">هدف کلی درس: </w:t>
      </w:r>
    </w:p>
    <w:p w:rsidR="003935BF" w:rsidRDefault="003935BF">
      <w:pPr>
        <w:bidi/>
        <w:jc w:val="both"/>
      </w:pPr>
    </w:p>
    <w:p w:rsidR="00754C6A" w:rsidRPr="00754C6A" w:rsidRDefault="00F24E79" w:rsidP="00754C6A">
      <w:pPr>
        <w:bidi/>
        <w:jc w:val="both"/>
      </w:pPr>
      <w:r>
        <w:rPr>
          <w:rFonts w:hint="cs"/>
          <w:rtl/>
        </w:rPr>
        <w:t>1</w:t>
      </w:r>
      <w:r w:rsidR="00754C6A" w:rsidRPr="00754C6A">
        <w:rPr>
          <w:rtl/>
        </w:rPr>
        <w:t>-آشنائی</w:t>
      </w:r>
      <w:r w:rsidR="00754C6A" w:rsidRPr="00754C6A">
        <w:t xml:space="preserve"> </w:t>
      </w:r>
      <w:r w:rsidR="00754C6A" w:rsidRPr="00754C6A">
        <w:rPr>
          <w:rtl/>
        </w:rPr>
        <w:t>دانشجویان</w:t>
      </w:r>
      <w:r w:rsidR="00754C6A" w:rsidRPr="00754C6A">
        <w:t xml:space="preserve"> </w:t>
      </w:r>
      <w:r w:rsidR="00754C6A" w:rsidRPr="00754C6A">
        <w:rPr>
          <w:rtl/>
        </w:rPr>
        <w:t>با</w:t>
      </w:r>
      <w:r w:rsidR="00754C6A" w:rsidRPr="00754C6A">
        <w:t xml:space="preserve"> </w:t>
      </w:r>
      <w:r w:rsidR="00754C6A" w:rsidRPr="00754C6A">
        <w:rPr>
          <w:rtl/>
        </w:rPr>
        <w:t>فلسفه</w:t>
      </w:r>
      <w:r w:rsidR="00754C6A" w:rsidRPr="00754C6A">
        <w:t xml:space="preserve"> </w:t>
      </w:r>
      <w:r w:rsidR="00754C6A" w:rsidRPr="00754C6A">
        <w:rPr>
          <w:rtl/>
        </w:rPr>
        <w:t>اندودانتیکس</w:t>
      </w:r>
    </w:p>
    <w:p w:rsidR="00754C6A" w:rsidRPr="00754C6A" w:rsidRDefault="00754C6A" w:rsidP="00754C6A">
      <w:pPr>
        <w:bidi/>
        <w:jc w:val="both"/>
      </w:pPr>
      <w:r w:rsidRPr="00754C6A">
        <w:rPr>
          <w:rtl/>
        </w:rPr>
        <w:t>2-آشنائی</w:t>
      </w:r>
      <w:r w:rsidRPr="00754C6A">
        <w:t xml:space="preserve"> </w:t>
      </w:r>
      <w:r w:rsidRPr="00754C6A">
        <w:rPr>
          <w:rtl/>
        </w:rPr>
        <w:t>با</w:t>
      </w:r>
      <w:r w:rsidRPr="00754C6A">
        <w:t xml:space="preserve"> </w:t>
      </w:r>
      <w:r w:rsidRPr="00754C6A">
        <w:rPr>
          <w:rtl/>
        </w:rPr>
        <w:t>اینسترومنت</w:t>
      </w:r>
      <w:r w:rsidRPr="00754C6A">
        <w:t xml:space="preserve"> </w:t>
      </w:r>
      <w:r w:rsidRPr="00754C6A">
        <w:rPr>
          <w:rtl/>
        </w:rPr>
        <w:t>های</w:t>
      </w:r>
      <w:r w:rsidRPr="00754C6A">
        <w:t xml:space="preserve"> </w:t>
      </w:r>
      <w:r w:rsidRPr="00754C6A">
        <w:rPr>
          <w:rtl/>
        </w:rPr>
        <w:t>و</w:t>
      </w:r>
      <w:r w:rsidRPr="00754C6A">
        <w:t xml:space="preserve"> </w:t>
      </w:r>
      <w:r w:rsidRPr="00754C6A">
        <w:rPr>
          <w:rtl/>
        </w:rPr>
        <w:t>مواد</w:t>
      </w:r>
      <w:r w:rsidRPr="00754C6A">
        <w:t xml:space="preserve"> </w:t>
      </w:r>
      <w:r w:rsidRPr="00754C6A">
        <w:rPr>
          <w:rtl/>
        </w:rPr>
        <w:t>مورد</w:t>
      </w:r>
      <w:r w:rsidRPr="00754C6A">
        <w:t xml:space="preserve"> </w:t>
      </w:r>
      <w:r w:rsidRPr="00754C6A">
        <w:rPr>
          <w:rtl/>
        </w:rPr>
        <w:t>استفاده</w:t>
      </w:r>
      <w:r w:rsidRPr="00754C6A">
        <w:t xml:space="preserve"> </w:t>
      </w:r>
      <w:r w:rsidRPr="00754C6A">
        <w:rPr>
          <w:rtl/>
        </w:rPr>
        <w:t>در</w:t>
      </w:r>
      <w:r w:rsidRPr="00754C6A">
        <w:t xml:space="preserve"> </w:t>
      </w:r>
      <w:r w:rsidRPr="00754C6A">
        <w:rPr>
          <w:rtl/>
        </w:rPr>
        <w:t>اندودانتیکس</w:t>
      </w:r>
    </w:p>
    <w:p w:rsidR="00754C6A" w:rsidRPr="00754C6A" w:rsidRDefault="00754C6A" w:rsidP="00754C6A">
      <w:pPr>
        <w:bidi/>
        <w:jc w:val="both"/>
      </w:pPr>
      <w:r w:rsidRPr="00754C6A">
        <w:rPr>
          <w:rtl/>
        </w:rPr>
        <w:t>3-آشنایی</w:t>
      </w:r>
      <w:r w:rsidRPr="00754C6A">
        <w:t xml:space="preserve"> </w:t>
      </w:r>
      <w:r w:rsidRPr="00754C6A">
        <w:rPr>
          <w:rtl/>
        </w:rPr>
        <w:t>دانشجویان</w:t>
      </w:r>
      <w:r w:rsidRPr="00754C6A">
        <w:t xml:space="preserve"> </w:t>
      </w:r>
      <w:r w:rsidRPr="00754C6A">
        <w:rPr>
          <w:rtl/>
        </w:rPr>
        <w:t>با</w:t>
      </w:r>
      <w:r w:rsidRPr="00754C6A">
        <w:t xml:space="preserve"> </w:t>
      </w:r>
      <w:r w:rsidRPr="00754C6A">
        <w:rPr>
          <w:rtl/>
        </w:rPr>
        <w:t>انواع</w:t>
      </w:r>
      <w:r w:rsidRPr="00754C6A">
        <w:t xml:space="preserve"> </w:t>
      </w:r>
      <w:r w:rsidRPr="00754C6A">
        <w:rPr>
          <w:rtl/>
        </w:rPr>
        <w:t>آنتی</w:t>
      </w:r>
      <w:r w:rsidRPr="00754C6A">
        <w:t xml:space="preserve"> </w:t>
      </w:r>
      <w:r w:rsidRPr="00754C6A">
        <w:rPr>
          <w:rtl/>
        </w:rPr>
        <w:t>بیوتیک</w:t>
      </w:r>
      <w:r w:rsidRPr="00754C6A">
        <w:t xml:space="preserve"> </w:t>
      </w:r>
      <w:r w:rsidRPr="00754C6A">
        <w:rPr>
          <w:rtl/>
        </w:rPr>
        <w:t>ها</w:t>
      </w:r>
      <w:r w:rsidRPr="00754C6A">
        <w:t xml:space="preserve"> </w:t>
      </w:r>
      <w:r w:rsidRPr="00754C6A">
        <w:rPr>
          <w:rtl/>
        </w:rPr>
        <w:t>و</w:t>
      </w:r>
      <w:r w:rsidRPr="00754C6A">
        <w:t xml:space="preserve"> </w:t>
      </w:r>
      <w:r w:rsidRPr="00754C6A">
        <w:rPr>
          <w:rtl/>
        </w:rPr>
        <w:t>داروهای</w:t>
      </w:r>
      <w:r w:rsidRPr="00754C6A">
        <w:t xml:space="preserve"> </w:t>
      </w:r>
      <w:r w:rsidRPr="00754C6A">
        <w:rPr>
          <w:rtl/>
        </w:rPr>
        <w:t>ضد</w:t>
      </w:r>
      <w:r w:rsidRPr="00754C6A">
        <w:t xml:space="preserve"> </w:t>
      </w:r>
      <w:r w:rsidRPr="00754C6A">
        <w:rPr>
          <w:rtl/>
        </w:rPr>
        <w:t>درد</w:t>
      </w:r>
      <w:r w:rsidRPr="00754C6A">
        <w:t xml:space="preserve"> </w:t>
      </w:r>
      <w:r w:rsidRPr="00754C6A">
        <w:rPr>
          <w:rtl/>
        </w:rPr>
        <w:t>و</w:t>
      </w:r>
      <w:r w:rsidRPr="00754C6A">
        <w:t xml:space="preserve"> </w:t>
      </w:r>
      <w:r w:rsidRPr="00754C6A">
        <w:rPr>
          <w:rtl/>
        </w:rPr>
        <w:t>نحوه</w:t>
      </w:r>
      <w:r w:rsidRPr="00754C6A">
        <w:t xml:space="preserve"> </w:t>
      </w:r>
      <w:r w:rsidRPr="00754C6A">
        <w:rPr>
          <w:rtl/>
        </w:rPr>
        <w:t>ی</w:t>
      </w:r>
      <w:r w:rsidRPr="00754C6A">
        <w:t xml:space="preserve"> </w:t>
      </w:r>
      <w:r w:rsidRPr="00754C6A">
        <w:rPr>
          <w:rtl/>
        </w:rPr>
        <w:t>کاربرد</w:t>
      </w:r>
      <w:r w:rsidRPr="00754C6A">
        <w:t xml:space="preserve"> </w:t>
      </w:r>
      <w:r w:rsidRPr="00754C6A">
        <w:rPr>
          <w:rtl/>
        </w:rPr>
        <w:t>آن</w:t>
      </w:r>
      <w:r w:rsidRPr="00754C6A">
        <w:t xml:space="preserve"> </w:t>
      </w:r>
      <w:r w:rsidRPr="00754C6A">
        <w:rPr>
          <w:rtl/>
        </w:rPr>
        <w:t>در</w:t>
      </w:r>
      <w:r w:rsidRPr="00754C6A">
        <w:t xml:space="preserve"> </w:t>
      </w:r>
      <w:r w:rsidRPr="00754C6A">
        <w:rPr>
          <w:rtl/>
        </w:rPr>
        <w:t>اندودنتیکس،</w:t>
      </w:r>
      <w:r w:rsidRPr="00754C6A">
        <w:t xml:space="preserve"> </w:t>
      </w:r>
      <w:r w:rsidRPr="00754C6A">
        <w:rPr>
          <w:rtl/>
        </w:rPr>
        <w:t>و</w:t>
      </w:r>
      <w:r w:rsidRPr="00754C6A">
        <w:t xml:space="preserve"> </w:t>
      </w:r>
      <w:r w:rsidRPr="00754C6A">
        <w:rPr>
          <w:rtl/>
        </w:rPr>
        <w:t>4-آشنایی</w:t>
      </w:r>
      <w:r w:rsidRPr="00754C6A">
        <w:t xml:space="preserve"> </w:t>
      </w:r>
      <w:r w:rsidRPr="00754C6A">
        <w:rPr>
          <w:rtl/>
        </w:rPr>
        <w:t>آنان</w:t>
      </w:r>
      <w:r w:rsidRPr="00754C6A">
        <w:t xml:space="preserve"> </w:t>
      </w:r>
      <w:r w:rsidRPr="00754C6A">
        <w:rPr>
          <w:rtl/>
        </w:rPr>
        <w:t>با</w:t>
      </w:r>
      <w:r w:rsidRPr="00754C6A">
        <w:t xml:space="preserve"> </w:t>
      </w:r>
      <w:r w:rsidRPr="00754C6A">
        <w:rPr>
          <w:rtl/>
        </w:rPr>
        <w:t>مواد</w:t>
      </w:r>
      <w:r w:rsidRPr="00754C6A">
        <w:t xml:space="preserve"> </w:t>
      </w:r>
      <w:r w:rsidRPr="00754C6A">
        <w:rPr>
          <w:rtl/>
        </w:rPr>
        <w:t>مورد</w:t>
      </w:r>
      <w:r w:rsidRPr="00754C6A">
        <w:t xml:space="preserve"> </w:t>
      </w:r>
      <w:r w:rsidRPr="00754C6A">
        <w:rPr>
          <w:rtl/>
        </w:rPr>
        <w:t>استفاده</w:t>
      </w:r>
      <w:r w:rsidRPr="00754C6A">
        <w:t xml:space="preserve"> </w:t>
      </w:r>
      <w:r w:rsidRPr="00754C6A">
        <w:rPr>
          <w:rtl/>
        </w:rPr>
        <w:t>در</w:t>
      </w:r>
      <w:r w:rsidRPr="00754C6A">
        <w:t xml:space="preserve"> </w:t>
      </w:r>
      <w:r w:rsidRPr="00754C6A">
        <w:rPr>
          <w:rtl/>
        </w:rPr>
        <w:t>اندودنتیکس</w:t>
      </w:r>
      <w:r w:rsidRPr="00754C6A">
        <w:t xml:space="preserve"> </w:t>
      </w:r>
      <w:r w:rsidRPr="00754C6A">
        <w:rPr>
          <w:rtl/>
        </w:rPr>
        <w:t>و</w:t>
      </w:r>
      <w:r w:rsidRPr="00754C6A">
        <w:t xml:space="preserve"> </w:t>
      </w:r>
      <w:r w:rsidRPr="00754C6A">
        <w:rPr>
          <w:rtl/>
        </w:rPr>
        <w:t>کاربرد</w:t>
      </w:r>
      <w:r w:rsidRPr="00754C6A">
        <w:t xml:space="preserve"> </w:t>
      </w:r>
      <w:r w:rsidRPr="00754C6A">
        <w:rPr>
          <w:rtl/>
        </w:rPr>
        <w:t>آن</w:t>
      </w:r>
    </w:p>
    <w:p w:rsidR="00754C6A" w:rsidRPr="00754C6A" w:rsidRDefault="00754C6A" w:rsidP="00754C6A">
      <w:pPr>
        <w:bidi/>
        <w:jc w:val="both"/>
      </w:pPr>
      <w:r w:rsidRPr="00754C6A">
        <w:rPr>
          <w:rtl/>
        </w:rPr>
        <w:t>5-آشنائی</w:t>
      </w:r>
      <w:r w:rsidRPr="00754C6A">
        <w:t xml:space="preserve"> </w:t>
      </w:r>
      <w:r w:rsidRPr="00754C6A">
        <w:rPr>
          <w:rtl/>
        </w:rPr>
        <w:t>دانشجویان</w:t>
      </w:r>
      <w:r w:rsidRPr="00754C6A">
        <w:t xml:space="preserve"> </w:t>
      </w:r>
      <w:r w:rsidRPr="00754C6A">
        <w:rPr>
          <w:rtl/>
        </w:rPr>
        <w:t>با</w:t>
      </w:r>
      <w:r w:rsidRPr="00754C6A">
        <w:t xml:space="preserve"> </w:t>
      </w:r>
      <w:r w:rsidRPr="00754C6A">
        <w:rPr>
          <w:rtl/>
        </w:rPr>
        <w:t>روشهاي</w:t>
      </w:r>
      <w:r w:rsidRPr="00754C6A">
        <w:t xml:space="preserve"> </w:t>
      </w:r>
      <w:r w:rsidRPr="00754C6A">
        <w:rPr>
          <w:rtl/>
        </w:rPr>
        <w:t>پاكسازي</w:t>
      </w:r>
      <w:r w:rsidRPr="00754C6A">
        <w:t xml:space="preserve"> </w:t>
      </w:r>
      <w:r w:rsidRPr="00754C6A">
        <w:rPr>
          <w:rtl/>
        </w:rPr>
        <w:t>و</w:t>
      </w:r>
      <w:r w:rsidRPr="00754C6A">
        <w:t xml:space="preserve"> </w:t>
      </w:r>
      <w:r w:rsidRPr="00754C6A">
        <w:rPr>
          <w:rtl/>
        </w:rPr>
        <w:t>شكل</w:t>
      </w:r>
      <w:r w:rsidRPr="00754C6A">
        <w:t xml:space="preserve"> </w:t>
      </w:r>
      <w:r w:rsidRPr="00754C6A">
        <w:rPr>
          <w:rtl/>
        </w:rPr>
        <w:t>دهي</w:t>
      </w:r>
      <w:r w:rsidRPr="00754C6A">
        <w:t xml:space="preserve"> </w:t>
      </w:r>
      <w:r w:rsidRPr="00754C6A">
        <w:rPr>
          <w:rtl/>
        </w:rPr>
        <w:t>سيستم</w:t>
      </w:r>
      <w:r w:rsidRPr="00754C6A">
        <w:t xml:space="preserve"> </w:t>
      </w:r>
      <w:r w:rsidRPr="00754C6A">
        <w:rPr>
          <w:rtl/>
        </w:rPr>
        <w:t>كانال</w:t>
      </w:r>
      <w:r w:rsidRPr="00754C6A">
        <w:t xml:space="preserve"> </w:t>
      </w:r>
      <w:r w:rsidRPr="00754C6A">
        <w:rPr>
          <w:rtl/>
        </w:rPr>
        <w:t>ريشه</w:t>
      </w:r>
    </w:p>
    <w:p w:rsidR="00754C6A" w:rsidRPr="00754C6A" w:rsidRDefault="00754C6A" w:rsidP="00754C6A">
      <w:pPr>
        <w:bidi/>
        <w:jc w:val="both"/>
      </w:pPr>
      <w:r w:rsidRPr="00754C6A">
        <w:rPr>
          <w:rtl/>
        </w:rPr>
        <w:t>6-آشنائی</w:t>
      </w:r>
      <w:r w:rsidRPr="00754C6A">
        <w:t xml:space="preserve"> </w:t>
      </w:r>
      <w:r w:rsidRPr="00754C6A">
        <w:rPr>
          <w:rtl/>
        </w:rPr>
        <w:t>دانشجویان</w:t>
      </w:r>
      <w:r w:rsidRPr="00754C6A">
        <w:t xml:space="preserve"> </w:t>
      </w:r>
      <w:r w:rsidRPr="00754C6A">
        <w:rPr>
          <w:rtl/>
        </w:rPr>
        <w:t>با</w:t>
      </w:r>
      <w:r w:rsidRPr="00754C6A">
        <w:t xml:space="preserve"> </w:t>
      </w:r>
      <w:r w:rsidRPr="00754C6A">
        <w:rPr>
          <w:rtl/>
        </w:rPr>
        <w:t>روشهای</w:t>
      </w:r>
      <w:r w:rsidRPr="00754C6A">
        <w:t xml:space="preserve"> </w:t>
      </w:r>
      <w:r w:rsidRPr="00754C6A">
        <w:rPr>
          <w:rtl/>
        </w:rPr>
        <w:t>دستیابی</w:t>
      </w:r>
      <w:r w:rsidRPr="00754C6A">
        <w:t xml:space="preserve"> </w:t>
      </w:r>
      <w:r w:rsidRPr="00754C6A">
        <w:rPr>
          <w:rtl/>
        </w:rPr>
        <w:t>به</w:t>
      </w:r>
      <w:r w:rsidRPr="00754C6A">
        <w:t xml:space="preserve"> </w:t>
      </w:r>
      <w:r w:rsidRPr="00754C6A">
        <w:rPr>
          <w:rtl/>
        </w:rPr>
        <w:t>بیحسی</w:t>
      </w:r>
      <w:r w:rsidRPr="00754C6A">
        <w:t xml:space="preserve"> </w:t>
      </w:r>
      <w:r w:rsidRPr="00754C6A">
        <w:rPr>
          <w:rtl/>
        </w:rPr>
        <w:t>مطلوب</w:t>
      </w:r>
      <w:r w:rsidRPr="00754C6A">
        <w:t xml:space="preserve"> </w:t>
      </w:r>
      <w:r w:rsidRPr="00754C6A">
        <w:rPr>
          <w:rtl/>
        </w:rPr>
        <w:t>در</w:t>
      </w:r>
      <w:r w:rsidRPr="00754C6A">
        <w:t xml:space="preserve"> </w:t>
      </w:r>
      <w:r w:rsidRPr="00754C6A">
        <w:rPr>
          <w:rtl/>
        </w:rPr>
        <w:t>هنگام</w:t>
      </w:r>
      <w:r w:rsidRPr="00754C6A">
        <w:t xml:space="preserve"> </w:t>
      </w:r>
      <w:r w:rsidRPr="00754C6A">
        <w:rPr>
          <w:rtl/>
        </w:rPr>
        <w:t>معالجه</w:t>
      </w:r>
      <w:r w:rsidRPr="00754C6A">
        <w:t xml:space="preserve"> </w:t>
      </w:r>
      <w:r w:rsidRPr="00754C6A">
        <w:rPr>
          <w:rtl/>
        </w:rPr>
        <w:t>ریشه</w:t>
      </w:r>
      <w:r w:rsidRPr="00754C6A">
        <w:t xml:space="preserve"> </w:t>
      </w:r>
      <w:r w:rsidRPr="00754C6A">
        <w:rPr>
          <w:rtl/>
        </w:rPr>
        <w:t>دندان</w:t>
      </w:r>
      <w:r w:rsidRPr="00754C6A">
        <w:t xml:space="preserve">  </w:t>
      </w:r>
    </w:p>
    <w:p w:rsidR="00754C6A" w:rsidRPr="00754C6A" w:rsidRDefault="00754C6A" w:rsidP="00754C6A">
      <w:pPr>
        <w:bidi/>
        <w:jc w:val="both"/>
      </w:pPr>
      <w:r w:rsidRPr="00754C6A">
        <w:rPr>
          <w:rtl/>
        </w:rPr>
        <w:t>7-آشنایی</w:t>
      </w:r>
      <w:r w:rsidRPr="00754C6A">
        <w:t xml:space="preserve"> </w:t>
      </w:r>
      <w:r w:rsidRPr="00754C6A">
        <w:rPr>
          <w:rtl/>
        </w:rPr>
        <w:t>دانشجویان</w:t>
      </w:r>
      <w:r w:rsidRPr="00754C6A">
        <w:t xml:space="preserve"> </w:t>
      </w:r>
      <w:r w:rsidRPr="00754C6A">
        <w:rPr>
          <w:rtl/>
        </w:rPr>
        <w:t>با</w:t>
      </w:r>
      <w:r w:rsidRPr="00754C6A">
        <w:t xml:space="preserve"> </w:t>
      </w:r>
      <w:r w:rsidRPr="00754C6A">
        <w:rPr>
          <w:rtl/>
        </w:rPr>
        <w:t>آناتومی</w:t>
      </w:r>
      <w:r w:rsidRPr="00754C6A">
        <w:t xml:space="preserve"> </w:t>
      </w:r>
      <w:r w:rsidRPr="00754C6A">
        <w:rPr>
          <w:rtl/>
        </w:rPr>
        <w:t>داخلی</w:t>
      </w:r>
      <w:r w:rsidRPr="00754C6A">
        <w:t xml:space="preserve"> </w:t>
      </w:r>
      <w:r w:rsidRPr="00754C6A">
        <w:rPr>
          <w:rtl/>
        </w:rPr>
        <w:t>دندانهای</w:t>
      </w:r>
      <w:r w:rsidRPr="00754C6A">
        <w:t xml:space="preserve"> </w:t>
      </w:r>
      <w:r w:rsidRPr="00754C6A">
        <w:rPr>
          <w:rtl/>
        </w:rPr>
        <w:t>فک</w:t>
      </w:r>
      <w:r w:rsidRPr="00754C6A">
        <w:t xml:space="preserve"> </w:t>
      </w:r>
      <w:r w:rsidRPr="00754C6A">
        <w:rPr>
          <w:rtl/>
        </w:rPr>
        <w:t>بالا</w:t>
      </w:r>
      <w:r w:rsidRPr="00754C6A">
        <w:t xml:space="preserve"> </w:t>
      </w:r>
      <w:r w:rsidRPr="00754C6A">
        <w:rPr>
          <w:rtl/>
        </w:rPr>
        <w:t>و</w:t>
      </w:r>
      <w:r w:rsidRPr="00754C6A">
        <w:t xml:space="preserve"> </w:t>
      </w:r>
      <w:r w:rsidRPr="00754C6A">
        <w:rPr>
          <w:rtl/>
        </w:rPr>
        <w:t>پایین</w:t>
      </w:r>
      <w:r w:rsidRPr="00754C6A">
        <w:t xml:space="preserve"> </w:t>
      </w:r>
      <w:r w:rsidRPr="00754C6A">
        <w:rPr>
          <w:rtl/>
        </w:rPr>
        <w:t>و</w:t>
      </w:r>
      <w:r w:rsidRPr="00754C6A">
        <w:t xml:space="preserve"> </w:t>
      </w:r>
      <w:r w:rsidRPr="00754C6A">
        <w:rPr>
          <w:rtl/>
        </w:rPr>
        <w:t>چکونگی</w:t>
      </w:r>
      <w:r w:rsidRPr="00754C6A">
        <w:t xml:space="preserve"> </w:t>
      </w:r>
      <w:r w:rsidRPr="00754C6A">
        <w:rPr>
          <w:rtl/>
        </w:rPr>
        <w:t>درمان</w:t>
      </w:r>
      <w:r w:rsidRPr="00754C6A">
        <w:t xml:space="preserve"> </w:t>
      </w:r>
      <w:r w:rsidRPr="00754C6A">
        <w:rPr>
          <w:rtl/>
        </w:rPr>
        <w:t>مناسب</w:t>
      </w:r>
      <w:r w:rsidRPr="00754C6A">
        <w:t xml:space="preserve"> </w:t>
      </w:r>
      <w:r w:rsidRPr="00754C6A">
        <w:rPr>
          <w:rtl/>
        </w:rPr>
        <w:t>و</w:t>
      </w:r>
      <w:r w:rsidRPr="00754C6A">
        <w:t xml:space="preserve"> </w:t>
      </w:r>
      <w:r w:rsidRPr="00754C6A">
        <w:rPr>
          <w:rtl/>
        </w:rPr>
        <w:t>پیشگیری</w:t>
      </w:r>
      <w:r w:rsidRPr="00754C6A">
        <w:t xml:space="preserve"> </w:t>
      </w:r>
      <w:r w:rsidRPr="00754C6A">
        <w:rPr>
          <w:rtl/>
        </w:rPr>
        <w:t>از</w:t>
      </w:r>
      <w:r w:rsidRPr="00754C6A">
        <w:t xml:space="preserve"> </w:t>
      </w:r>
      <w:r w:rsidRPr="00754C6A">
        <w:rPr>
          <w:rtl/>
        </w:rPr>
        <w:t>خطاهای</w:t>
      </w:r>
      <w:r w:rsidRPr="00754C6A">
        <w:t xml:space="preserve"> </w:t>
      </w:r>
      <w:r w:rsidRPr="00754C6A">
        <w:rPr>
          <w:rtl/>
        </w:rPr>
        <w:t>حین</w:t>
      </w:r>
      <w:r w:rsidRPr="00754C6A">
        <w:t xml:space="preserve"> </w:t>
      </w:r>
      <w:r w:rsidRPr="00754C6A">
        <w:rPr>
          <w:rtl/>
        </w:rPr>
        <w:t>کار</w:t>
      </w:r>
      <w:r w:rsidRPr="00754C6A">
        <w:t xml:space="preserve"> </w:t>
      </w:r>
    </w:p>
    <w:p w:rsidR="00754C6A" w:rsidRPr="00754C6A" w:rsidRDefault="00833EFF" w:rsidP="00F24E79">
      <w:pPr>
        <w:bidi/>
        <w:jc w:val="both"/>
      </w:pPr>
      <w:r>
        <w:rPr>
          <w:rFonts w:hint="cs"/>
          <w:rtl/>
        </w:rPr>
        <w:t>8</w:t>
      </w:r>
      <w:r w:rsidR="00F24E79">
        <w:rPr>
          <w:rFonts w:hint="cs"/>
          <w:rtl/>
        </w:rPr>
        <w:t>-</w:t>
      </w:r>
      <w:r w:rsidR="00754C6A" w:rsidRPr="00754C6A">
        <w:rPr>
          <w:rtl/>
        </w:rPr>
        <w:t>آشنایی</w:t>
      </w:r>
      <w:r w:rsidR="00F2152F">
        <w:rPr>
          <w:rtl/>
        </w:rPr>
        <w:t xml:space="preserve"> دانشجویان بااهداف پرکردن کانال</w:t>
      </w:r>
      <w:r w:rsidR="00754C6A" w:rsidRPr="00754C6A">
        <w:rPr>
          <w:rtl/>
        </w:rPr>
        <w:t>,معیارهای بالینی تعیین کننده زمان پر</w:t>
      </w:r>
    </w:p>
    <w:p w:rsidR="00754C6A" w:rsidRPr="00754C6A" w:rsidRDefault="00754C6A" w:rsidP="00754C6A">
      <w:pPr>
        <w:bidi/>
        <w:jc w:val="both"/>
      </w:pPr>
      <w:r w:rsidRPr="00754C6A">
        <w:rPr>
          <w:rtl/>
        </w:rPr>
        <w:t>9-تکنیکهای مختلف پرکردن کانال ریشه</w:t>
      </w:r>
    </w:p>
    <w:p w:rsidR="00754C6A" w:rsidRPr="00754C6A" w:rsidRDefault="00754C6A" w:rsidP="00754C6A">
      <w:pPr>
        <w:bidi/>
        <w:jc w:val="both"/>
      </w:pPr>
      <w:r w:rsidRPr="00754C6A">
        <w:rPr>
          <w:rtl/>
        </w:rPr>
        <w:t>10-آشنایی دانشجویان با انواع تکنیکهای رادیوگرافی مورد استفاده در اندو</w:t>
      </w:r>
    </w:p>
    <w:p w:rsidR="003935BF" w:rsidRDefault="003935BF">
      <w:pPr>
        <w:bidi/>
        <w:jc w:val="both"/>
      </w:pPr>
    </w:p>
    <w:p w:rsidR="003935BF" w:rsidRDefault="003935BF">
      <w:pPr>
        <w:bidi/>
        <w:jc w:val="both"/>
      </w:pPr>
    </w:p>
    <w:p w:rsidR="003935BF" w:rsidRDefault="000969B1">
      <w:pPr>
        <w:numPr>
          <w:ilvl w:val="0"/>
          <w:numId w:val="2"/>
        </w:numPr>
        <w:bidi/>
        <w:jc w:val="both"/>
      </w:pPr>
      <w:r>
        <w:rPr>
          <w:b/>
          <w:rtl/>
        </w:rPr>
        <w:t>منابع مطالعاتی مدرس:( بر اساس رفرنس نویسی ونکوور)</w:t>
      </w:r>
    </w:p>
    <w:p w:rsidR="00D45506" w:rsidRDefault="00D45506" w:rsidP="007409CA">
      <w:pPr>
        <w:bidi/>
        <w:rPr>
          <w:rtl/>
          <w:lang w:bidi="fa-IR"/>
        </w:rPr>
      </w:pPr>
      <w:proofErr w:type="spellStart"/>
      <w:r w:rsidRPr="00D45506">
        <w:t>Torabinejad</w:t>
      </w:r>
      <w:proofErr w:type="spellEnd"/>
      <w:r w:rsidRPr="00D45506">
        <w:t xml:space="preserve"> M, Walton R, </w:t>
      </w:r>
      <w:proofErr w:type="spellStart"/>
      <w:r w:rsidRPr="00D45506">
        <w:t>Fouad</w:t>
      </w:r>
      <w:proofErr w:type="spellEnd"/>
      <w:r w:rsidRPr="00D45506">
        <w:t xml:space="preserve"> A. </w:t>
      </w:r>
      <w:proofErr w:type="spellStart"/>
      <w:r w:rsidRPr="00D45506">
        <w:t>Endodontics</w:t>
      </w:r>
      <w:proofErr w:type="spellEnd"/>
      <w:r w:rsidRPr="00D45506">
        <w:t xml:space="preserve"> principles and practice.</w:t>
      </w:r>
      <w:r>
        <w:t>6</w:t>
      </w:r>
      <w:r w:rsidRPr="00D45506">
        <w:t>th edition, 2015</w:t>
      </w:r>
    </w:p>
    <w:p w:rsidR="00F24E79" w:rsidRPr="00F24E79" w:rsidRDefault="00F24E79" w:rsidP="007409CA">
      <w:pPr>
        <w:bidi/>
      </w:pPr>
      <w:r w:rsidRPr="00F24E79">
        <w:t>Hargreaves KM, Cohen S, Berman LH</w:t>
      </w:r>
      <w:r>
        <w:t xml:space="preserve">. </w:t>
      </w:r>
      <w:proofErr w:type="spellStart"/>
      <w:proofErr w:type="gramStart"/>
      <w:r>
        <w:t>Cohens</w:t>
      </w:r>
      <w:proofErr w:type="spellEnd"/>
      <w:proofErr w:type="gramEnd"/>
      <w:r>
        <w:t xml:space="preserve"> pathways of the pulp, 12</w:t>
      </w:r>
      <w:r w:rsidRPr="00F24E79">
        <w:t>th edition, 20</w:t>
      </w:r>
      <w:r>
        <w:t>20</w:t>
      </w:r>
    </w:p>
    <w:p w:rsidR="003935BF" w:rsidRDefault="003935BF">
      <w:pPr>
        <w:bidi/>
        <w:jc w:val="both"/>
      </w:pPr>
    </w:p>
    <w:p w:rsidR="003935BF" w:rsidRDefault="003935BF">
      <w:pPr>
        <w:bidi/>
        <w:jc w:val="both"/>
      </w:pPr>
    </w:p>
    <w:p w:rsidR="003935BF" w:rsidRDefault="000969B1">
      <w:pPr>
        <w:numPr>
          <w:ilvl w:val="0"/>
          <w:numId w:val="2"/>
        </w:numPr>
        <w:bidi/>
        <w:jc w:val="both"/>
      </w:pPr>
      <w:r>
        <w:rPr>
          <w:b/>
          <w:rtl/>
        </w:rPr>
        <w:t>منابع امتحانی دانشجو:( بر اساس رفرنس نویسی ونکوور)</w:t>
      </w:r>
    </w:p>
    <w:p w:rsidR="00F2152F" w:rsidRDefault="00F2152F" w:rsidP="00F2152F">
      <w:pPr>
        <w:bidi/>
      </w:pPr>
      <w:proofErr w:type="spellStart"/>
      <w:r w:rsidRPr="00D45506">
        <w:t>Torabinejad</w:t>
      </w:r>
      <w:proofErr w:type="spellEnd"/>
      <w:r w:rsidRPr="00D45506">
        <w:t xml:space="preserve"> M, Walton R, </w:t>
      </w:r>
      <w:proofErr w:type="spellStart"/>
      <w:r w:rsidRPr="00D45506">
        <w:t>Fouad</w:t>
      </w:r>
      <w:proofErr w:type="spellEnd"/>
      <w:r w:rsidRPr="00D45506">
        <w:t xml:space="preserve"> A. </w:t>
      </w:r>
      <w:proofErr w:type="spellStart"/>
      <w:r w:rsidRPr="00D45506">
        <w:t>Endodontics</w:t>
      </w:r>
      <w:proofErr w:type="spellEnd"/>
      <w:r w:rsidRPr="00D45506">
        <w:t xml:space="preserve"> principles and practice.</w:t>
      </w:r>
      <w:r>
        <w:t>6</w:t>
      </w:r>
      <w:r w:rsidRPr="00D45506">
        <w:t>th edition, 2015</w:t>
      </w:r>
    </w:p>
    <w:p w:rsidR="00F2152F" w:rsidRPr="00F24E79" w:rsidRDefault="00F2152F" w:rsidP="00F2152F">
      <w:pPr>
        <w:bidi/>
      </w:pPr>
      <w:r w:rsidRPr="00F24E79">
        <w:t>Hargreaves KM, Cohen S, Berman LH</w:t>
      </w:r>
      <w:r>
        <w:t xml:space="preserve">. </w:t>
      </w:r>
      <w:proofErr w:type="spellStart"/>
      <w:proofErr w:type="gramStart"/>
      <w:r>
        <w:t>Cohens</w:t>
      </w:r>
      <w:proofErr w:type="spellEnd"/>
      <w:proofErr w:type="gramEnd"/>
      <w:r>
        <w:t xml:space="preserve"> pathways of the pulp, 12</w:t>
      </w:r>
      <w:r w:rsidRPr="00F24E79">
        <w:t>th edition, 20</w:t>
      </w:r>
      <w:r>
        <w:t>20</w:t>
      </w:r>
    </w:p>
    <w:p w:rsidR="003935BF" w:rsidRDefault="003935BF">
      <w:pPr>
        <w:bidi/>
        <w:jc w:val="both"/>
      </w:pPr>
    </w:p>
    <w:p w:rsidR="00792248" w:rsidRDefault="00792248" w:rsidP="00792248">
      <w:pPr>
        <w:bidi/>
        <w:jc w:val="both"/>
      </w:pPr>
    </w:p>
    <w:p w:rsidR="003935BF" w:rsidRDefault="003935BF">
      <w:pPr>
        <w:bidi/>
        <w:jc w:val="both"/>
      </w:pPr>
    </w:p>
    <w:p w:rsidR="003935BF" w:rsidRPr="005D092F" w:rsidRDefault="000969B1">
      <w:pPr>
        <w:numPr>
          <w:ilvl w:val="0"/>
          <w:numId w:val="2"/>
        </w:numPr>
        <w:bidi/>
        <w:jc w:val="both"/>
        <w:rPr>
          <w:bCs/>
        </w:rPr>
      </w:pPr>
      <w:r w:rsidRPr="005D092F">
        <w:rPr>
          <w:bCs/>
          <w:rtl/>
        </w:rPr>
        <w:lastRenderedPageBreak/>
        <w:t>توانمندی های مورد انتظار از دانشجو بر اساس سند توانمندی های پزشکی عمومی</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1-با کلمه اندودانتیکس و نحوه نام گذاری آن آشنا شوند.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2-با تئوری های مختلف در مورد علت پوسیدگی دندان آشنا شوند.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3-دانشمندان پیشرودر علم دندانپزشکی واندودانتیکس را نام ببرند.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 xml:space="preserve">4-تئوری </w:t>
      </w:r>
      <w:r w:rsidRPr="006D463B">
        <w:rPr>
          <w:rFonts w:ascii="Arial" w:eastAsia="Arial" w:hAnsi="Arial" w:cs="Arial"/>
          <w:sz w:val="28"/>
          <w:szCs w:val="28"/>
        </w:rPr>
        <w:t>focal infection</w:t>
      </w:r>
      <w:r w:rsidRPr="006D463B">
        <w:rPr>
          <w:rFonts w:ascii="Arial" w:eastAsia="Arial" w:hAnsi="Arial" w:cs="Arial"/>
          <w:sz w:val="28"/>
          <w:szCs w:val="28"/>
          <w:rtl/>
        </w:rPr>
        <w:t>راتوضیح دهند.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 xml:space="preserve">5-دانشمندان معتقد به تئوری </w:t>
      </w:r>
      <w:r w:rsidRPr="006D463B">
        <w:rPr>
          <w:rFonts w:ascii="Arial" w:eastAsia="Arial" w:hAnsi="Arial" w:cs="Arial"/>
          <w:sz w:val="28"/>
          <w:szCs w:val="28"/>
        </w:rPr>
        <w:t>focal infection</w:t>
      </w:r>
      <w:r w:rsidRPr="006D463B">
        <w:rPr>
          <w:rFonts w:ascii="Arial" w:eastAsia="Arial" w:hAnsi="Arial" w:cs="Arial"/>
          <w:sz w:val="28"/>
          <w:szCs w:val="28"/>
          <w:rtl/>
        </w:rPr>
        <w:t xml:space="preserve"> را نام ببرند.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6-علل رد این تئوری راتوضیح دهند.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 xml:space="preserve">7-تئوری </w:t>
      </w:r>
      <w:r w:rsidRPr="006D463B">
        <w:rPr>
          <w:rFonts w:ascii="Arial" w:eastAsia="Arial" w:hAnsi="Arial" w:cs="Arial"/>
          <w:sz w:val="28"/>
          <w:szCs w:val="28"/>
        </w:rPr>
        <w:t>fish</w:t>
      </w:r>
      <w:r w:rsidRPr="006D463B">
        <w:rPr>
          <w:rFonts w:ascii="Arial" w:eastAsia="Arial" w:hAnsi="Arial" w:cs="Arial"/>
          <w:sz w:val="28"/>
          <w:szCs w:val="28"/>
          <w:rtl/>
        </w:rPr>
        <w:t>راتوضیح دهند و نواحی چهار گانه آنرا بیان کنند.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8-طبقه بندی چهارگانه گراسمن در مورد پیشرفت های اندودانتئکسدر 200 سال اخیر را توضیح دهند.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9-وسایل مورد استفاده اساسی در تشحیص ، درمان اورژانس وآماده سازی کانال ریشه اولیه را ذکر کنند.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10-خصوصیات فیزیکی و طرح های مختلفاینسترومنت های مورد استفاده در اندودانتیکس را ذکر کنند.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11-تکنیک های استفاده از وسایل را  بیان کنند.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12-منافع و معایب کاربرد هر وسیله را شرح دهند.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13-تفاوت های بین اینسترومنت های از جنس استلس استیل و نیکل- تایتانیوم را توصیف کنند.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14-مواد مورد استفاده در کانال دندان ها را نام ببرند و کاربرد آن را بدانند.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15-به توجه به خصوصیات مواد مورد استفاده موارد کاربرد را شرح دهند.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16-انواع آنتی بیوتیک های مورد استفاده در اندودنتیکس را بدانند و نحوه ی تجویز آن را شرح دهند.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17-داروهای مسکن که در درمان اندودنتیکس کاربرد دارد بدانند و نحوه ی تجویز آن را شرح دهد.-روش حذف كردن پالپ را توضيح دهد.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 xml:space="preserve"> 18-تكنيكهاي كراون داون و استپ بك براي اماده سازي استاندارد يا مخروطي را شرح دهد.</w:t>
      </w:r>
    </w:p>
    <w:p w:rsidR="005D092F" w:rsidRPr="006D463B" w:rsidRDefault="005D092F" w:rsidP="006D463B">
      <w:pPr>
        <w:bidi/>
        <w:spacing w:after="160"/>
        <w:jc w:val="both"/>
        <w:rPr>
          <w:rFonts w:ascii="Arial" w:eastAsia="Arial" w:hAnsi="Arial" w:cs="Arial"/>
          <w:sz w:val="28"/>
          <w:szCs w:val="28"/>
        </w:rPr>
      </w:pPr>
      <w:r w:rsidRPr="006D463B">
        <w:rPr>
          <w:rFonts w:ascii="Arial" w:eastAsia="Arial" w:hAnsi="Arial" w:cs="Arial"/>
          <w:sz w:val="28"/>
          <w:szCs w:val="28"/>
          <w:rtl/>
        </w:rPr>
        <w:t>19-تكنيك هاي اماده سازي در كانالهاي با شكل هاي نا منظم از جمله گرد بيضي ساعت شني لوبيايي شكل يا نواري را شرح دهد.</w:t>
      </w:r>
    </w:p>
    <w:p w:rsidR="005D092F" w:rsidRPr="006D463B" w:rsidRDefault="005D092F" w:rsidP="006D463B">
      <w:pPr>
        <w:bidi/>
        <w:rPr>
          <w:sz w:val="28"/>
          <w:szCs w:val="28"/>
        </w:rPr>
      </w:pPr>
      <w:r w:rsidRPr="006D463B">
        <w:rPr>
          <w:sz w:val="28"/>
          <w:szCs w:val="28"/>
          <w:rtl/>
        </w:rPr>
        <w:lastRenderedPageBreak/>
        <w:t>20-چگونگي به حداقل رساندن خطاهاي حين اماده سازي را در كانالهاي با انحناي كم را توضيح دهد.</w:t>
      </w:r>
    </w:p>
    <w:p w:rsidR="005D092F" w:rsidRPr="006D463B" w:rsidRDefault="005D092F" w:rsidP="006D463B">
      <w:pPr>
        <w:bidi/>
        <w:rPr>
          <w:sz w:val="28"/>
          <w:szCs w:val="28"/>
        </w:rPr>
      </w:pPr>
      <w:r w:rsidRPr="006D463B">
        <w:rPr>
          <w:sz w:val="28"/>
          <w:szCs w:val="28"/>
          <w:rtl/>
        </w:rPr>
        <w:t>21- تكنيكهاي عبور از كانالهاي با انحناي شديد بسته يا تنگ را توضيح دهد.</w:t>
      </w:r>
    </w:p>
    <w:p w:rsidR="005D092F" w:rsidRPr="006D463B" w:rsidRDefault="005D092F" w:rsidP="006D463B">
      <w:pPr>
        <w:bidi/>
        <w:rPr>
          <w:sz w:val="28"/>
          <w:szCs w:val="28"/>
        </w:rPr>
      </w:pPr>
      <w:r w:rsidRPr="006D463B">
        <w:rPr>
          <w:sz w:val="28"/>
          <w:szCs w:val="28"/>
          <w:rtl/>
        </w:rPr>
        <w:t>22-به طور كلي روشهاي جايگزين در پاكسازي و شكل دهي كانال و مزايا و معايب هر كدام از انها را توضيح دهد.</w:t>
      </w:r>
    </w:p>
    <w:p w:rsidR="005D092F" w:rsidRDefault="005D092F" w:rsidP="006D463B">
      <w:pPr>
        <w:bidi/>
        <w:rPr>
          <w:sz w:val="28"/>
          <w:szCs w:val="28"/>
        </w:rPr>
      </w:pPr>
      <w:r w:rsidRPr="006D463B">
        <w:rPr>
          <w:sz w:val="28"/>
          <w:szCs w:val="28"/>
          <w:rtl/>
        </w:rPr>
        <w:t>23- وسايل نيكل تيتانيوم دستي و چرخشي و تاثير خواص فيزيكي اين فلز بر پاكسازي و شكل دهد را توضيح دهد.</w:t>
      </w:r>
    </w:p>
    <w:p w:rsidR="002C6EA6" w:rsidRPr="002C6EA6" w:rsidRDefault="002C6EA6" w:rsidP="002C6EA6">
      <w:pPr>
        <w:bidi/>
        <w:rPr>
          <w:sz w:val="28"/>
          <w:szCs w:val="28"/>
        </w:rPr>
      </w:pPr>
      <w:r w:rsidRPr="002C6EA6">
        <w:rPr>
          <w:sz w:val="28"/>
          <w:szCs w:val="28"/>
          <w:rtl/>
        </w:rPr>
        <w:t>24 - توضیح دهند که چگونه ترس و اضطراب ، خستگی و التهاب بافتی منجر به اختلال در رسیدن به بیحسی مطلوب می شود.</w:t>
      </w:r>
    </w:p>
    <w:p w:rsidR="002C6EA6" w:rsidRPr="002C6EA6" w:rsidRDefault="002C6EA6" w:rsidP="002C6EA6">
      <w:pPr>
        <w:bidi/>
        <w:rPr>
          <w:sz w:val="28"/>
          <w:szCs w:val="28"/>
        </w:rPr>
      </w:pPr>
      <w:r w:rsidRPr="002C6EA6">
        <w:rPr>
          <w:sz w:val="28"/>
          <w:szCs w:val="28"/>
          <w:rtl/>
        </w:rPr>
        <w:t>25 - آستانه درد و فاکتورهای موثر در آستانه درد را بیان نمایند تکنیک های کنترل بیمار که منحر به تسهیل در دستیابی به روشهای کمک کننده در دستیابی به تزریق های بدون درد را لیست نمایند.</w:t>
      </w:r>
    </w:p>
    <w:p w:rsidR="002C6EA6" w:rsidRPr="002C6EA6" w:rsidRDefault="002C6EA6" w:rsidP="002C6EA6">
      <w:pPr>
        <w:bidi/>
        <w:rPr>
          <w:sz w:val="28"/>
          <w:szCs w:val="28"/>
        </w:rPr>
      </w:pPr>
      <w:r w:rsidRPr="002C6EA6">
        <w:rPr>
          <w:sz w:val="28"/>
          <w:szCs w:val="28"/>
          <w:rtl/>
        </w:rPr>
        <w:t xml:space="preserve">26 - روشهای متداول بیحسی موضعی را توضیح دهند که چگونه و چه زمانی بیحسی حاصل می شود.   </w:t>
      </w:r>
    </w:p>
    <w:p w:rsidR="002C6EA6" w:rsidRPr="006D463B" w:rsidRDefault="002C6EA6" w:rsidP="002C6EA6">
      <w:pPr>
        <w:bidi/>
        <w:rPr>
          <w:sz w:val="28"/>
          <w:szCs w:val="28"/>
        </w:rPr>
      </w:pPr>
      <w:r w:rsidRPr="002C6EA6">
        <w:rPr>
          <w:sz w:val="28"/>
          <w:szCs w:val="28"/>
          <w:rtl/>
        </w:rPr>
        <w:t>27 - شرایطی را که منجر به سختی در رسیدن به بیحسی مطلوب توسط روشهای متداول بیحسی موضعی می شود توضیح دهند.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28-بیحسی جهت دسترسی به بیحسی پالپ را توضیح دهند.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29- روشهای تزریق بیحسی داخل استخوانی، داخل لیگمان و داخل پالپی را بیان نمایند.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30- خطاهایی که به دلیل عدم آگاهی از آناتومی پالپ ، ممکن است اتفاق بیافتد و باعث مشکل یا شکست درمان ریشه شود را تشخیص دهد.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31-روشهایی را که در شناسایی نوع سیستم کانال ریشه کمک می کند، نام ببرد.</w:t>
      </w:r>
    </w:p>
    <w:p w:rsidR="005D092F" w:rsidRPr="006D463B" w:rsidRDefault="005D092F" w:rsidP="006D463B">
      <w:pPr>
        <w:tabs>
          <w:tab w:val="left" w:pos="-164"/>
          <w:tab w:val="left" w:pos="16"/>
          <w:tab w:val="left" w:pos="376"/>
          <w:tab w:val="center" w:pos="7568"/>
        </w:tabs>
        <w:bidi/>
        <w:rPr>
          <w:sz w:val="28"/>
          <w:szCs w:val="28"/>
          <w:rtl/>
          <w:lang w:bidi="fa-IR"/>
        </w:rPr>
      </w:pPr>
      <w:r w:rsidRPr="006D463B">
        <w:rPr>
          <w:sz w:val="28"/>
          <w:szCs w:val="28"/>
          <w:rtl/>
        </w:rPr>
        <w:t>32-شایعترین آناتومی ریشه و پالپ هر دندان را توصیف کند.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33-متوسط طول، تعداد ریشه ها و شایعترین شکل انحنای ریشه های هر دندان را ذکر کنند.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34-روشهایی جهت مشخص کردن انحنای ریشه، کانالها و شدت انحنای آنها پیشنهاد کند.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35-فضای پالپ را توصیف کرده، اجزای مهم آن را نام برده و شرح دهید.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36-تنوع سیستم پالپ را در 3/1 اپیکال و ناحیه فورامن اپیکال بیان کنید .</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37-ارتباط بین آپکس آناتومیک ، آپکس رادیوگرافیک و محل واقعی فورامن آپیکال را توضیح دهید .</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38-خطاهایی که به دلیل عدم آگاهی از آناتومی پالپ ، ممکن است اتفاق بیافتد و باعث مشکل یا شکست درمان ریشه شود را تشخیص دهد.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39-روشهایی را که در شناسایی نوع سیستم کانال ریشه کمک می کند، نام ببرد.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40-شایعترین آناتومی ریشه و پالپ هر دندان را توصیف کند.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41-متوسط طول، تعداد ریشه ها و شایعترین شکل انحنای ریشه های هر دندان را ذکر کنند.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42-روشهایی جهت مشخص کردن انحنای ریشه، کانالها و شدت انحنای آنها پیشنهاد کند.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43-فضای پالپ را توصیف کرده، اجزای مهم آن را نام برده و شرح دهید.</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44-تنوع سیستم پالپ را در 3/1 اپیکال و ناحیه فورامن اپیکال بیان کنید .</w:t>
      </w:r>
    </w:p>
    <w:p w:rsidR="005D092F" w:rsidRPr="006D463B" w:rsidRDefault="005D092F" w:rsidP="006D463B">
      <w:pPr>
        <w:tabs>
          <w:tab w:val="left" w:pos="-164"/>
          <w:tab w:val="left" w:pos="16"/>
          <w:tab w:val="left" w:pos="376"/>
          <w:tab w:val="center" w:pos="7568"/>
        </w:tabs>
        <w:bidi/>
        <w:rPr>
          <w:sz w:val="28"/>
          <w:szCs w:val="28"/>
        </w:rPr>
      </w:pPr>
      <w:r w:rsidRPr="006D463B">
        <w:rPr>
          <w:sz w:val="28"/>
          <w:szCs w:val="28"/>
          <w:rtl/>
        </w:rPr>
        <w:t>45-ارتباط بین آپکس آناتومیک ، آپکس رادیوگرافیک و محل واقعی فورامن آپیکال را توضیح دهید .</w:t>
      </w:r>
    </w:p>
    <w:p w:rsidR="005D092F" w:rsidRPr="006D463B" w:rsidRDefault="005D092F" w:rsidP="006D463B">
      <w:pPr>
        <w:jc w:val="right"/>
        <w:rPr>
          <w:sz w:val="28"/>
          <w:szCs w:val="28"/>
        </w:rPr>
      </w:pPr>
      <w:r w:rsidRPr="006D463B">
        <w:rPr>
          <w:sz w:val="28"/>
          <w:szCs w:val="28"/>
        </w:rPr>
        <w:t>-</w:t>
      </w:r>
      <w:r w:rsidRPr="006D463B">
        <w:rPr>
          <w:sz w:val="28"/>
          <w:szCs w:val="28"/>
          <w:rtl/>
        </w:rPr>
        <w:t>دلایل ایزوله کردن با رابردم را</w:t>
      </w:r>
      <w:proofErr w:type="gramStart"/>
      <w:r w:rsidRPr="006D463B">
        <w:rPr>
          <w:sz w:val="28"/>
          <w:szCs w:val="28"/>
          <w:rtl/>
        </w:rPr>
        <w:t>,حین</w:t>
      </w:r>
      <w:proofErr w:type="gramEnd"/>
      <w:r w:rsidRPr="006D463B">
        <w:rPr>
          <w:sz w:val="28"/>
          <w:szCs w:val="28"/>
          <w:rtl/>
        </w:rPr>
        <w:t xml:space="preserve"> درمانهای اندودنتیک توضیح دهد</w:t>
      </w:r>
      <w:r w:rsidRPr="006D463B">
        <w:rPr>
          <w:sz w:val="28"/>
          <w:szCs w:val="28"/>
        </w:rPr>
        <w:t>.</w:t>
      </w:r>
      <w:r w:rsidR="00B670DE" w:rsidRPr="006D463B">
        <w:rPr>
          <w:rFonts w:hint="cs"/>
          <w:sz w:val="28"/>
          <w:szCs w:val="28"/>
          <w:rtl/>
        </w:rPr>
        <w:t>46</w:t>
      </w:r>
    </w:p>
    <w:p w:rsidR="005D092F" w:rsidRPr="006D463B" w:rsidRDefault="005D092F" w:rsidP="006D463B">
      <w:pPr>
        <w:jc w:val="right"/>
        <w:rPr>
          <w:sz w:val="28"/>
          <w:szCs w:val="28"/>
        </w:rPr>
      </w:pPr>
      <w:r w:rsidRPr="006D463B">
        <w:rPr>
          <w:sz w:val="28"/>
          <w:szCs w:val="28"/>
        </w:rPr>
        <w:t>-</w:t>
      </w:r>
      <w:r w:rsidRPr="006D463B">
        <w:rPr>
          <w:sz w:val="28"/>
          <w:szCs w:val="28"/>
          <w:rtl/>
        </w:rPr>
        <w:t>انواع کلامپهای مورد استفاده در دندانهای قدامی</w:t>
      </w:r>
      <w:proofErr w:type="gramStart"/>
      <w:r w:rsidRPr="006D463B">
        <w:rPr>
          <w:sz w:val="28"/>
          <w:szCs w:val="28"/>
          <w:rtl/>
        </w:rPr>
        <w:t>,پرمولر</w:t>
      </w:r>
      <w:proofErr w:type="gramEnd"/>
      <w:r w:rsidRPr="006D463B">
        <w:rPr>
          <w:sz w:val="28"/>
          <w:szCs w:val="28"/>
          <w:rtl/>
        </w:rPr>
        <w:t xml:space="preserve"> ومولر را نام ببرد</w:t>
      </w:r>
      <w:r w:rsidRPr="006D463B">
        <w:rPr>
          <w:sz w:val="28"/>
          <w:szCs w:val="28"/>
        </w:rPr>
        <w:t>.</w:t>
      </w:r>
      <w:r w:rsidR="00B670DE" w:rsidRPr="006D463B">
        <w:rPr>
          <w:rFonts w:hint="cs"/>
          <w:sz w:val="28"/>
          <w:szCs w:val="28"/>
          <w:rtl/>
        </w:rPr>
        <w:t>47</w:t>
      </w:r>
    </w:p>
    <w:p w:rsidR="005D092F" w:rsidRPr="006D463B" w:rsidRDefault="005D092F" w:rsidP="006D463B">
      <w:pPr>
        <w:jc w:val="right"/>
        <w:rPr>
          <w:sz w:val="28"/>
          <w:szCs w:val="28"/>
        </w:rPr>
      </w:pPr>
      <w:r w:rsidRPr="006D463B">
        <w:rPr>
          <w:sz w:val="28"/>
          <w:szCs w:val="28"/>
        </w:rPr>
        <w:lastRenderedPageBreak/>
        <w:t>-</w:t>
      </w:r>
      <w:r w:rsidRPr="006D463B">
        <w:rPr>
          <w:sz w:val="28"/>
          <w:szCs w:val="28"/>
          <w:rtl/>
        </w:rPr>
        <w:t>کلامپهایی را که کاربردهای متعدد دارند</w:t>
      </w:r>
      <w:proofErr w:type="gramStart"/>
      <w:r w:rsidRPr="006D463B">
        <w:rPr>
          <w:sz w:val="28"/>
          <w:szCs w:val="28"/>
          <w:rtl/>
        </w:rPr>
        <w:t>,بشناسد</w:t>
      </w:r>
      <w:proofErr w:type="gramEnd"/>
      <w:r w:rsidRPr="006D463B">
        <w:rPr>
          <w:sz w:val="28"/>
          <w:szCs w:val="28"/>
          <w:rtl/>
        </w:rPr>
        <w:t>.(کدام دو کلامپ,کاربرد عمومی دارد؟</w:t>
      </w:r>
      <w:r w:rsidRPr="006D463B">
        <w:rPr>
          <w:sz w:val="28"/>
          <w:szCs w:val="28"/>
        </w:rPr>
        <w:t>)</w:t>
      </w:r>
      <w:r w:rsidR="00B670DE" w:rsidRPr="006D463B">
        <w:rPr>
          <w:rFonts w:hint="cs"/>
          <w:sz w:val="28"/>
          <w:szCs w:val="28"/>
          <w:rtl/>
        </w:rPr>
        <w:t>48</w:t>
      </w:r>
    </w:p>
    <w:p w:rsidR="005D092F" w:rsidRPr="006D463B" w:rsidRDefault="005D092F" w:rsidP="006D463B">
      <w:pPr>
        <w:jc w:val="right"/>
        <w:rPr>
          <w:sz w:val="28"/>
          <w:szCs w:val="28"/>
        </w:rPr>
      </w:pPr>
      <w:r w:rsidRPr="006D463B">
        <w:rPr>
          <w:sz w:val="28"/>
          <w:szCs w:val="28"/>
        </w:rPr>
        <w:t>-</w:t>
      </w:r>
      <w:r w:rsidRPr="006D463B">
        <w:rPr>
          <w:sz w:val="28"/>
          <w:szCs w:val="28"/>
          <w:rtl/>
        </w:rPr>
        <w:t>روشهای جای گذاری کلامپ/رابردم را جهت ایزوله کردن یک دندان</w:t>
      </w:r>
      <w:proofErr w:type="gramStart"/>
      <w:r w:rsidRPr="006D463B">
        <w:rPr>
          <w:sz w:val="28"/>
          <w:szCs w:val="28"/>
          <w:rtl/>
        </w:rPr>
        <w:t>,شرح</w:t>
      </w:r>
      <w:proofErr w:type="gramEnd"/>
      <w:r w:rsidRPr="006D463B">
        <w:rPr>
          <w:sz w:val="28"/>
          <w:szCs w:val="28"/>
          <w:rtl/>
        </w:rPr>
        <w:t xml:space="preserve"> دهد</w:t>
      </w:r>
      <w:r w:rsidRPr="006D463B">
        <w:rPr>
          <w:sz w:val="28"/>
          <w:szCs w:val="28"/>
        </w:rPr>
        <w:t>.</w:t>
      </w:r>
      <w:r w:rsidR="00B670DE" w:rsidRPr="006D463B">
        <w:rPr>
          <w:rFonts w:hint="cs"/>
          <w:sz w:val="28"/>
          <w:szCs w:val="28"/>
          <w:rtl/>
        </w:rPr>
        <w:t>49</w:t>
      </w:r>
    </w:p>
    <w:p w:rsidR="005D092F" w:rsidRPr="006D463B" w:rsidRDefault="005D092F" w:rsidP="006D463B">
      <w:pPr>
        <w:jc w:val="right"/>
        <w:rPr>
          <w:sz w:val="28"/>
          <w:szCs w:val="28"/>
        </w:rPr>
      </w:pPr>
      <w:r w:rsidRPr="006D463B">
        <w:rPr>
          <w:sz w:val="28"/>
          <w:szCs w:val="28"/>
        </w:rPr>
        <w:t>-</w:t>
      </w:r>
      <w:proofErr w:type="gramStart"/>
      <w:r w:rsidRPr="006D463B">
        <w:rPr>
          <w:sz w:val="28"/>
          <w:szCs w:val="28"/>
          <w:rtl/>
        </w:rPr>
        <w:t>روشهایی  که</w:t>
      </w:r>
      <w:proofErr w:type="gramEnd"/>
      <w:r w:rsidRPr="006D463B">
        <w:rPr>
          <w:sz w:val="28"/>
          <w:szCs w:val="28"/>
          <w:rtl/>
        </w:rPr>
        <w:t xml:space="preserve"> نشت بزاق یا خون به ناحیه درمان را مسدود می کنند را توضیح دهد</w:t>
      </w:r>
      <w:r w:rsidRPr="006D463B">
        <w:rPr>
          <w:sz w:val="28"/>
          <w:szCs w:val="28"/>
        </w:rPr>
        <w:t>.</w:t>
      </w:r>
      <w:r w:rsidR="00B670DE" w:rsidRPr="006D463B">
        <w:rPr>
          <w:rFonts w:hint="cs"/>
          <w:sz w:val="28"/>
          <w:szCs w:val="28"/>
          <w:rtl/>
        </w:rPr>
        <w:t>50</w:t>
      </w:r>
    </w:p>
    <w:p w:rsidR="005D092F" w:rsidRPr="006D463B" w:rsidRDefault="005D092F" w:rsidP="006D463B">
      <w:pPr>
        <w:jc w:val="right"/>
        <w:rPr>
          <w:sz w:val="28"/>
          <w:szCs w:val="28"/>
        </w:rPr>
      </w:pPr>
      <w:r w:rsidRPr="006D463B">
        <w:rPr>
          <w:sz w:val="28"/>
          <w:szCs w:val="28"/>
        </w:rPr>
        <w:t>-</w:t>
      </w:r>
      <w:r w:rsidRPr="006D463B">
        <w:rPr>
          <w:sz w:val="28"/>
          <w:szCs w:val="28"/>
          <w:rtl/>
        </w:rPr>
        <w:t>شرایطی را که نیاز به روشهای خاص جهت ایزوله کردن دارند</w:t>
      </w:r>
      <w:proofErr w:type="gramStart"/>
      <w:r w:rsidRPr="006D463B">
        <w:rPr>
          <w:sz w:val="28"/>
          <w:szCs w:val="28"/>
          <w:rtl/>
        </w:rPr>
        <w:t>,بشناسد</w:t>
      </w:r>
      <w:r w:rsidRPr="006D463B">
        <w:rPr>
          <w:sz w:val="28"/>
          <w:szCs w:val="28"/>
        </w:rPr>
        <w:t>.</w:t>
      </w:r>
      <w:r w:rsidR="00B670DE" w:rsidRPr="006D463B">
        <w:rPr>
          <w:rFonts w:hint="cs"/>
          <w:sz w:val="28"/>
          <w:szCs w:val="28"/>
          <w:rtl/>
        </w:rPr>
        <w:t>51</w:t>
      </w:r>
      <w:proofErr w:type="gramEnd"/>
    </w:p>
    <w:p w:rsidR="005D092F" w:rsidRPr="006D463B" w:rsidRDefault="005D092F" w:rsidP="006D463B">
      <w:pPr>
        <w:jc w:val="right"/>
        <w:rPr>
          <w:sz w:val="28"/>
          <w:szCs w:val="28"/>
        </w:rPr>
      </w:pPr>
      <w:r w:rsidRPr="006D463B">
        <w:rPr>
          <w:sz w:val="28"/>
          <w:szCs w:val="28"/>
        </w:rPr>
        <w:t>-</w:t>
      </w:r>
      <w:r w:rsidRPr="006D463B">
        <w:rPr>
          <w:sz w:val="28"/>
          <w:szCs w:val="28"/>
          <w:rtl/>
        </w:rPr>
        <w:t>روشهای مورد استفاده در این شرایط خاص را توضیح دهد</w:t>
      </w:r>
      <w:r w:rsidRPr="006D463B">
        <w:rPr>
          <w:sz w:val="28"/>
          <w:szCs w:val="28"/>
        </w:rPr>
        <w:t>.</w:t>
      </w:r>
      <w:r w:rsidR="00B670DE" w:rsidRPr="006D463B">
        <w:rPr>
          <w:rFonts w:hint="cs"/>
          <w:sz w:val="28"/>
          <w:szCs w:val="28"/>
          <w:rtl/>
        </w:rPr>
        <w:t>52</w:t>
      </w:r>
    </w:p>
    <w:p w:rsidR="005D092F" w:rsidRPr="006D463B" w:rsidRDefault="005D092F" w:rsidP="006D463B">
      <w:pPr>
        <w:jc w:val="right"/>
        <w:rPr>
          <w:sz w:val="28"/>
          <w:szCs w:val="28"/>
        </w:rPr>
      </w:pPr>
      <w:r w:rsidRPr="006D463B">
        <w:rPr>
          <w:sz w:val="28"/>
          <w:szCs w:val="28"/>
        </w:rPr>
        <w:t>-</w:t>
      </w:r>
      <w:r w:rsidRPr="006D463B">
        <w:rPr>
          <w:sz w:val="28"/>
          <w:szCs w:val="28"/>
          <w:rtl/>
        </w:rPr>
        <w:t>روشهای جراحی جهت دستیابی به ایزولاسیون لازم را</w:t>
      </w:r>
      <w:proofErr w:type="gramStart"/>
      <w:r w:rsidRPr="006D463B">
        <w:rPr>
          <w:sz w:val="28"/>
          <w:szCs w:val="28"/>
          <w:rtl/>
        </w:rPr>
        <w:t>,شرح</w:t>
      </w:r>
      <w:proofErr w:type="gramEnd"/>
      <w:r w:rsidRPr="006D463B">
        <w:rPr>
          <w:sz w:val="28"/>
          <w:szCs w:val="28"/>
          <w:rtl/>
        </w:rPr>
        <w:t xml:space="preserve"> دهد</w:t>
      </w:r>
      <w:r w:rsidRPr="006D463B">
        <w:rPr>
          <w:sz w:val="28"/>
          <w:szCs w:val="28"/>
        </w:rPr>
        <w:t>.</w:t>
      </w:r>
      <w:r w:rsidR="00B670DE" w:rsidRPr="006D463B">
        <w:rPr>
          <w:rFonts w:hint="cs"/>
          <w:sz w:val="28"/>
          <w:szCs w:val="28"/>
          <w:rtl/>
        </w:rPr>
        <w:t>53</w:t>
      </w:r>
    </w:p>
    <w:p w:rsidR="005D092F" w:rsidRPr="006D463B" w:rsidRDefault="005D092F" w:rsidP="006D463B">
      <w:pPr>
        <w:jc w:val="right"/>
        <w:rPr>
          <w:sz w:val="28"/>
          <w:szCs w:val="28"/>
        </w:rPr>
      </w:pPr>
      <w:r w:rsidRPr="006D463B">
        <w:rPr>
          <w:sz w:val="28"/>
          <w:szCs w:val="28"/>
        </w:rPr>
        <w:t>-</w:t>
      </w:r>
      <w:r w:rsidRPr="006D463B">
        <w:rPr>
          <w:sz w:val="28"/>
          <w:szCs w:val="28"/>
          <w:rtl/>
        </w:rPr>
        <w:t>بیمارانی را که دارای شرایط ایزولاسیون مشکل هستند وباید برای ارجاع در نظر گرفته شوند</w:t>
      </w:r>
      <w:proofErr w:type="gramStart"/>
      <w:r w:rsidRPr="006D463B">
        <w:rPr>
          <w:sz w:val="28"/>
          <w:szCs w:val="28"/>
          <w:rtl/>
        </w:rPr>
        <w:t>,بشناسد</w:t>
      </w:r>
      <w:r w:rsidRPr="006D463B">
        <w:rPr>
          <w:sz w:val="28"/>
          <w:szCs w:val="28"/>
        </w:rPr>
        <w:t>.</w:t>
      </w:r>
      <w:r w:rsidR="00B670DE" w:rsidRPr="006D463B">
        <w:rPr>
          <w:rFonts w:hint="cs"/>
          <w:sz w:val="28"/>
          <w:szCs w:val="28"/>
          <w:rtl/>
        </w:rPr>
        <w:t>54</w:t>
      </w:r>
      <w:proofErr w:type="gramEnd"/>
    </w:p>
    <w:p w:rsidR="005D092F" w:rsidRPr="006D463B" w:rsidRDefault="005D092F" w:rsidP="006D463B">
      <w:pPr>
        <w:bidi/>
        <w:jc w:val="both"/>
        <w:rPr>
          <w:sz w:val="28"/>
          <w:szCs w:val="28"/>
        </w:rPr>
      </w:pPr>
      <w:r w:rsidRPr="006D463B">
        <w:rPr>
          <w:sz w:val="28"/>
          <w:szCs w:val="28"/>
          <w:rtl/>
        </w:rPr>
        <w:t>55-اطلاعات کافی در مورد بیماریهای پزشکی شایع که میتوانند در طرح درمان اندودنتیک موثرباشند داشته باشند</w:t>
      </w:r>
    </w:p>
    <w:p w:rsidR="005D092F" w:rsidRPr="006D463B" w:rsidRDefault="005D092F" w:rsidP="006D463B">
      <w:pPr>
        <w:bidi/>
        <w:jc w:val="both"/>
        <w:rPr>
          <w:sz w:val="28"/>
          <w:szCs w:val="28"/>
        </w:rPr>
      </w:pPr>
      <w:r w:rsidRPr="006D463B">
        <w:rPr>
          <w:sz w:val="28"/>
          <w:szCs w:val="28"/>
          <w:rtl/>
        </w:rPr>
        <w:t>56-ارزیابی های دندانی بیمار را بتواند انجام دهد.</w:t>
      </w:r>
    </w:p>
    <w:p w:rsidR="005D092F" w:rsidRPr="006D463B" w:rsidRDefault="005D092F" w:rsidP="006D463B">
      <w:pPr>
        <w:bidi/>
        <w:jc w:val="both"/>
        <w:rPr>
          <w:sz w:val="28"/>
          <w:szCs w:val="28"/>
        </w:rPr>
      </w:pPr>
      <w:r w:rsidRPr="006D463B">
        <w:rPr>
          <w:sz w:val="28"/>
          <w:szCs w:val="28"/>
          <w:rtl/>
        </w:rPr>
        <w:t>57-پروگنوز درمان اندودنتیک و درمان ایمپلنت را توضیح دهد دهد.</w:t>
      </w:r>
    </w:p>
    <w:p w:rsidR="005D092F" w:rsidRPr="006D463B" w:rsidRDefault="005D092F" w:rsidP="006D463B">
      <w:pPr>
        <w:bidi/>
        <w:jc w:val="both"/>
        <w:rPr>
          <w:sz w:val="28"/>
          <w:szCs w:val="28"/>
        </w:rPr>
      </w:pPr>
      <w:r w:rsidRPr="006D463B">
        <w:rPr>
          <w:sz w:val="28"/>
          <w:szCs w:val="28"/>
          <w:rtl/>
        </w:rPr>
        <w:t>58-ارزیابی های پریودنتال و ترمیمی و جراحی بیمار را بتواند انجام دهد.</w:t>
      </w:r>
    </w:p>
    <w:p w:rsidR="005D092F" w:rsidRPr="006D463B" w:rsidRDefault="005D092F" w:rsidP="006D463B">
      <w:pPr>
        <w:bidi/>
        <w:jc w:val="both"/>
        <w:rPr>
          <w:sz w:val="28"/>
          <w:szCs w:val="28"/>
        </w:rPr>
      </w:pPr>
      <w:r w:rsidRPr="006D463B">
        <w:rPr>
          <w:sz w:val="28"/>
          <w:szCs w:val="28"/>
          <w:rtl/>
        </w:rPr>
        <w:t>59-طرح درمان در کیس های وایتال و نان وایتال را افتراق دهد</w:t>
      </w:r>
    </w:p>
    <w:p w:rsidR="005D092F" w:rsidRPr="006D463B" w:rsidRDefault="005D092F" w:rsidP="006D463B">
      <w:pPr>
        <w:bidi/>
        <w:jc w:val="both"/>
        <w:rPr>
          <w:sz w:val="28"/>
          <w:szCs w:val="28"/>
        </w:rPr>
      </w:pPr>
      <w:r w:rsidRPr="006D463B">
        <w:rPr>
          <w:sz w:val="28"/>
          <w:szCs w:val="28"/>
          <w:rtl/>
        </w:rPr>
        <w:t>60-طرح درمان در کیس های درمان مجدد را توضیح دهد.</w:t>
      </w:r>
    </w:p>
    <w:p w:rsidR="005D092F" w:rsidRPr="006D463B" w:rsidRDefault="005D092F" w:rsidP="006D463B">
      <w:pPr>
        <w:bidi/>
        <w:jc w:val="both"/>
        <w:rPr>
          <w:sz w:val="28"/>
          <w:szCs w:val="28"/>
        </w:rPr>
      </w:pPr>
      <w:r w:rsidRPr="006D463B">
        <w:rPr>
          <w:sz w:val="28"/>
          <w:szCs w:val="28"/>
          <w:rtl/>
        </w:rPr>
        <w:t>61-طرح درمان در کیس های دندنهای نابالغ را توضیح دهد.</w:t>
      </w:r>
    </w:p>
    <w:p w:rsidR="005D092F" w:rsidRPr="006D463B" w:rsidRDefault="005D092F" w:rsidP="006D463B">
      <w:pPr>
        <w:bidi/>
        <w:jc w:val="both"/>
        <w:rPr>
          <w:sz w:val="28"/>
          <w:szCs w:val="28"/>
        </w:rPr>
      </w:pPr>
      <w:r w:rsidRPr="006D463B">
        <w:rPr>
          <w:sz w:val="28"/>
          <w:szCs w:val="28"/>
          <w:rtl/>
        </w:rPr>
        <w:t>62-طرح درمان در کیس های درمان جراحی اندودنتیک را توضیح دهد.</w:t>
      </w:r>
    </w:p>
    <w:p w:rsidR="005D092F" w:rsidRPr="006D463B" w:rsidRDefault="005D092F" w:rsidP="006D463B">
      <w:pPr>
        <w:bidi/>
        <w:jc w:val="both"/>
        <w:rPr>
          <w:sz w:val="28"/>
          <w:szCs w:val="28"/>
        </w:rPr>
      </w:pPr>
      <w:r w:rsidRPr="006D463B">
        <w:rPr>
          <w:sz w:val="28"/>
          <w:szCs w:val="28"/>
          <w:rtl/>
        </w:rPr>
        <w:t>63-درمان های یک جلسه و چند جلسه ای اندودنتیک را افتراق دهد.</w:t>
      </w:r>
    </w:p>
    <w:p w:rsidR="005D092F" w:rsidRPr="006D463B" w:rsidRDefault="005D092F" w:rsidP="006D463B">
      <w:pPr>
        <w:bidi/>
        <w:jc w:val="both"/>
        <w:rPr>
          <w:sz w:val="28"/>
          <w:szCs w:val="28"/>
        </w:rPr>
      </w:pPr>
      <w:r w:rsidRPr="006D463B">
        <w:rPr>
          <w:sz w:val="28"/>
          <w:szCs w:val="28"/>
          <w:rtl/>
        </w:rPr>
        <w:t>64-اهمیت کنترل عفونت و استریلیزاسیون را توضیح دهد.</w:t>
      </w:r>
    </w:p>
    <w:p w:rsidR="005D092F" w:rsidRPr="006D463B" w:rsidRDefault="005D092F" w:rsidP="006D463B">
      <w:pPr>
        <w:bidi/>
        <w:jc w:val="both"/>
        <w:rPr>
          <w:sz w:val="28"/>
          <w:szCs w:val="28"/>
        </w:rPr>
      </w:pPr>
      <w:r w:rsidRPr="006D463B">
        <w:rPr>
          <w:sz w:val="28"/>
          <w:szCs w:val="28"/>
          <w:rtl/>
        </w:rPr>
        <w:t>65-تکنیکهای مختلف استریزاسیون و ضدعفونی را نام ببرد.</w:t>
      </w:r>
    </w:p>
    <w:p w:rsidR="005D092F" w:rsidRPr="006D463B" w:rsidRDefault="005D092F" w:rsidP="006D463B">
      <w:pPr>
        <w:bidi/>
        <w:jc w:val="both"/>
        <w:rPr>
          <w:sz w:val="28"/>
          <w:szCs w:val="28"/>
        </w:rPr>
      </w:pPr>
      <w:r w:rsidRPr="006D463B">
        <w:rPr>
          <w:sz w:val="28"/>
          <w:szCs w:val="28"/>
          <w:rtl/>
        </w:rPr>
        <w:t>66-نحوه آماده سازی وسایل جهت استریلیزاسیون را توضیح دهد.</w:t>
      </w:r>
    </w:p>
    <w:p w:rsidR="005D092F" w:rsidRPr="006D463B" w:rsidRDefault="005D092F" w:rsidP="006D463B">
      <w:pPr>
        <w:bidi/>
        <w:jc w:val="both"/>
        <w:rPr>
          <w:sz w:val="28"/>
          <w:szCs w:val="28"/>
        </w:rPr>
      </w:pPr>
      <w:r w:rsidRPr="006D463B">
        <w:rPr>
          <w:sz w:val="28"/>
          <w:szCs w:val="28"/>
          <w:rtl/>
        </w:rPr>
        <w:t>67-ملاحظات عمومی کنترل عفونت در مطب دتدانپزشکی را بداند</w:t>
      </w:r>
    </w:p>
    <w:p w:rsidR="005D092F" w:rsidRPr="006D463B" w:rsidRDefault="005D092F" w:rsidP="006D463B">
      <w:pPr>
        <w:bidi/>
        <w:jc w:val="both"/>
        <w:rPr>
          <w:sz w:val="28"/>
          <w:szCs w:val="28"/>
        </w:rPr>
      </w:pPr>
      <w:r w:rsidRPr="006D463B">
        <w:rPr>
          <w:sz w:val="28"/>
          <w:szCs w:val="28"/>
          <w:rtl/>
        </w:rPr>
        <w:t>68-ضرورت واکسیناسیون  کادر دندانپزشکی آشنا باشد.</w:t>
      </w:r>
    </w:p>
    <w:p w:rsidR="005D092F" w:rsidRPr="006D463B" w:rsidRDefault="005D092F" w:rsidP="006D463B">
      <w:pPr>
        <w:bidi/>
        <w:jc w:val="both"/>
        <w:rPr>
          <w:sz w:val="28"/>
          <w:szCs w:val="28"/>
        </w:rPr>
      </w:pPr>
      <w:r w:rsidRPr="006D463B">
        <w:rPr>
          <w:sz w:val="28"/>
          <w:szCs w:val="28"/>
          <w:rtl/>
        </w:rPr>
        <w:t>69-معیارهال بالینی تعیین کننده زمان پرکردن کانال را بشناسد .</w:t>
      </w:r>
    </w:p>
    <w:p w:rsidR="005D092F" w:rsidRPr="006D463B" w:rsidRDefault="005D092F" w:rsidP="006D463B">
      <w:pPr>
        <w:bidi/>
        <w:jc w:val="both"/>
        <w:rPr>
          <w:sz w:val="28"/>
          <w:szCs w:val="28"/>
        </w:rPr>
      </w:pPr>
      <w:r w:rsidRPr="006D463B">
        <w:rPr>
          <w:sz w:val="28"/>
          <w:szCs w:val="28"/>
          <w:rtl/>
        </w:rPr>
        <w:t>70-هدف از پرکردن ودلایل شکست درمان در نتیجه پرکردگی ناکافی  را شرح دهد.</w:t>
      </w:r>
    </w:p>
    <w:p w:rsidR="005D092F" w:rsidRPr="006D463B" w:rsidRDefault="005D092F" w:rsidP="006D463B">
      <w:pPr>
        <w:bidi/>
        <w:jc w:val="both"/>
        <w:rPr>
          <w:sz w:val="28"/>
          <w:szCs w:val="28"/>
        </w:rPr>
      </w:pPr>
      <w:r w:rsidRPr="006D463B">
        <w:rPr>
          <w:sz w:val="28"/>
          <w:szCs w:val="28"/>
          <w:rtl/>
        </w:rPr>
        <w:t>71-تراکم جانبی و عمودی را تعریف کند وتفاوت بین آن دو را تشخیص دهد وبداند هر کدام از آنها در چه مواردی توصیه می شوند.</w:t>
      </w:r>
    </w:p>
    <w:p w:rsidR="005D092F" w:rsidRPr="006D463B" w:rsidRDefault="005D092F" w:rsidP="006D463B">
      <w:pPr>
        <w:bidi/>
        <w:jc w:val="both"/>
        <w:rPr>
          <w:sz w:val="28"/>
          <w:szCs w:val="28"/>
        </w:rPr>
      </w:pPr>
      <w:r w:rsidRPr="006D463B">
        <w:rPr>
          <w:sz w:val="28"/>
          <w:szCs w:val="28"/>
          <w:rtl/>
        </w:rPr>
        <w:t>72-روش تراکم جانبی را شرح دهد.</w:t>
      </w:r>
    </w:p>
    <w:p w:rsidR="005D092F" w:rsidRPr="006D463B" w:rsidRDefault="005D092F" w:rsidP="006D463B">
      <w:pPr>
        <w:bidi/>
        <w:jc w:val="both"/>
        <w:rPr>
          <w:sz w:val="28"/>
          <w:szCs w:val="28"/>
        </w:rPr>
      </w:pPr>
      <w:r w:rsidRPr="006D463B">
        <w:rPr>
          <w:sz w:val="28"/>
          <w:szCs w:val="28"/>
          <w:rtl/>
        </w:rPr>
        <w:t>73-روش تراکم عمودی را شرح دهد.</w:t>
      </w:r>
    </w:p>
    <w:p w:rsidR="005D092F" w:rsidRPr="006D463B" w:rsidRDefault="005D092F" w:rsidP="006D463B">
      <w:pPr>
        <w:bidi/>
        <w:jc w:val="both"/>
        <w:rPr>
          <w:sz w:val="28"/>
          <w:szCs w:val="28"/>
        </w:rPr>
      </w:pPr>
      <w:r w:rsidRPr="006D463B">
        <w:rPr>
          <w:sz w:val="28"/>
          <w:szCs w:val="28"/>
          <w:rtl/>
        </w:rPr>
        <w:t>74-به طور مختصر روشهای دیگری که برای پر کردن کانال استفاده می شوند را شرح دهد .این روشها شامل گرم وپلاستیکی کردن ,تراکم گرم ,تزریق خمیر ,سیستمهای حمل کننده گوتاپرکالر وپر کردن بصورت قطعه قطعه می باشد.</w:t>
      </w:r>
    </w:p>
    <w:p w:rsidR="005D092F" w:rsidRPr="006D463B" w:rsidRDefault="005D092F" w:rsidP="006D463B">
      <w:pPr>
        <w:bidi/>
        <w:jc w:val="both"/>
        <w:rPr>
          <w:sz w:val="28"/>
          <w:szCs w:val="28"/>
        </w:rPr>
      </w:pPr>
      <w:r w:rsidRPr="006D463B">
        <w:rPr>
          <w:sz w:val="28"/>
          <w:szCs w:val="28"/>
          <w:rtl/>
        </w:rPr>
        <w:t>75-نحوه آماده سازی کانال برای پرکردن را شرح دهد.</w:t>
      </w:r>
    </w:p>
    <w:p w:rsidR="005D092F" w:rsidRPr="006D463B" w:rsidRDefault="005D092F" w:rsidP="006D463B">
      <w:pPr>
        <w:bidi/>
        <w:jc w:val="both"/>
        <w:rPr>
          <w:sz w:val="28"/>
          <w:szCs w:val="28"/>
        </w:rPr>
      </w:pPr>
      <w:r w:rsidRPr="006D463B">
        <w:rPr>
          <w:sz w:val="28"/>
          <w:szCs w:val="28"/>
          <w:rtl/>
        </w:rPr>
        <w:lastRenderedPageBreak/>
        <w:t>76-روش منطبق کردن مخروط اصلی را مورد بحث قرار دهد.</w:t>
      </w:r>
    </w:p>
    <w:p w:rsidR="005D092F" w:rsidRPr="006D463B" w:rsidRDefault="005D092F" w:rsidP="006D463B">
      <w:pPr>
        <w:bidi/>
        <w:jc w:val="both"/>
        <w:rPr>
          <w:sz w:val="28"/>
          <w:szCs w:val="28"/>
        </w:rPr>
      </w:pPr>
      <w:r w:rsidRPr="006D463B">
        <w:rPr>
          <w:sz w:val="28"/>
          <w:szCs w:val="28"/>
          <w:rtl/>
        </w:rPr>
        <w:t>77-معیارهای یک سیلر مطلوب را فهرست کند .</w:t>
      </w:r>
    </w:p>
    <w:p w:rsidR="005D092F" w:rsidRDefault="005D092F" w:rsidP="006D463B">
      <w:pPr>
        <w:bidi/>
        <w:jc w:val="both"/>
        <w:rPr>
          <w:sz w:val="28"/>
          <w:szCs w:val="28"/>
        </w:rPr>
      </w:pPr>
      <w:r w:rsidRPr="006D463B">
        <w:rPr>
          <w:sz w:val="28"/>
          <w:szCs w:val="28"/>
          <w:rtl/>
        </w:rPr>
        <w:t>78-یک روش را برای مخلوط کردن و قرار دادن سیلر (داخل کانال )شرح دهد.</w:t>
      </w:r>
    </w:p>
    <w:p w:rsidR="003D696D" w:rsidRPr="006D463B" w:rsidRDefault="003D696D" w:rsidP="003D696D">
      <w:pPr>
        <w:bidi/>
        <w:jc w:val="both"/>
        <w:rPr>
          <w:rFonts w:ascii="Arial" w:eastAsia="Arial" w:hAnsi="Arial" w:cs="Arial"/>
          <w:sz w:val="28"/>
          <w:szCs w:val="28"/>
        </w:rPr>
      </w:pPr>
    </w:p>
    <w:p w:rsidR="003935BF" w:rsidRPr="006D463B" w:rsidRDefault="000969B1" w:rsidP="006D463B">
      <w:pPr>
        <w:bidi/>
        <w:jc w:val="both"/>
        <w:rPr>
          <w:rFonts w:ascii="Arial" w:eastAsia="Arial" w:hAnsi="Arial" w:cs="Arial"/>
          <w:sz w:val="28"/>
          <w:szCs w:val="28"/>
        </w:rPr>
      </w:pPr>
      <w:r w:rsidRPr="006D463B">
        <w:rPr>
          <w:b/>
          <w:rtl/>
        </w:rPr>
        <w:t>جدول طرح دوره :</w:t>
      </w:r>
    </w:p>
    <w:p w:rsidR="003935BF" w:rsidRDefault="003935BF">
      <w:pPr>
        <w:bidi/>
        <w:jc w:val="both"/>
      </w:pPr>
    </w:p>
    <w:tbl>
      <w:tblPr>
        <w:tblStyle w:val="a0"/>
        <w:bidiVisual/>
        <w:tblW w:w="130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503"/>
        <w:gridCol w:w="7838"/>
        <w:gridCol w:w="1479"/>
        <w:gridCol w:w="1644"/>
      </w:tblGrid>
      <w:tr w:rsidR="003935BF" w:rsidTr="002B32F0">
        <w:trPr>
          <w:trHeight w:val="91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935BF" w:rsidRDefault="000969B1">
            <w:pPr>
              <w:bidi/>
              <w:jc w:val="center"/>
            </w:pPr>
            <w:r>
              <w:rPr>
                <w:b/>
                <w:rtl/>
              </w:rPr>
              <w:t>شماره جلسه</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3935BF" w:rsidRDefault="000969B1">
            <w:pPr>
              <w:bidi/>
              <w:jc w:val="center"/>
            </w:pPr>
            <w:r>
              <w:rPr>
                <w:b/>
                <w:rtl/>
              </w:rPr>
              <w:t>تاریخ برگزاری</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935BF" w:rsidRDefault="000969B1">
            <w:pPr>
              <w:bidi/>
              <w:jc w:val="center"/>
            </w:pPr>
            <w:r>
              <w:rPr>
                <w:b/>
                <w:rtl/>
              </w:rPr>
              <w:t>محتوای آموزشی</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935BF" w:rsidRDefault="000969B1">
            <w:pPr>
              <w:bidi/>
              <w:jc w:val="center"/>
            </w:pPr>
            <w:r>
              <w:rPr>
                <w:b/>
                <w:rtl/>
              </w:rPr>
              <w:t>تعداد سوال اختصاص یافته</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3935BF" w:rsidRDefault="000969B1">
            <w:pPr>
              <w:bidi/>
              <w:jc w:val="center"/>
            </w:pPr>
            <w:r>
              <w:rPr>
                <w:b/>
                <w:rtl/>
              </w:rPr>
              <w:t>مدرس(مدرسان)</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11</w:t>
            </w:r>
            <w:r>
              <w:t>/</w:t>
            </w:r>
            <w:r w:rsidR="00434A59">
              <w:t>15</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4E5A0A" w:rsidRDefault="00805D2F" w:rsidP="00DA78F2">
            <w:pPr>
              <w:bidi/>
              <w:jc w:val="center"/>
            </w:pPr>
            <w:r w:rsidRPr="004E5A0A">
              <w:rPr>
                <w:rtl/>
              </w:rPr>
              <w:t>انتخاب مورد و آموزش ب</w:t>
            </w:r>
            <w:r w:rsidRPr="004E5A0A">
              <w:rPr>
                <w:rFonts w:hint="cs"/>
                <w:rtl/>
              </w:rPr>
              <w:t>ی</w:t>
            </w:r>
            <w:r w:rsidRPr="004E5A0A">
              <w:rPr>
                <w:rFonts w:hint="eastAsia"/>
                <w:rtl/>
              </w:rPr>
              <w:t>مار</w:t>
            </w:r>
            <w:r w:rsidR="001A6497" w:rsidRPr="004E5A0A">
              <w:t xml:space="preserve"> </w:t>
            </w:r>
            <w:r w:rsidR="001A6497" w:rsidRPr="004E5A0A">
              <w:rPr>
                <w:rtl/>
              </w:rPr>
              <w:t>(مجاز</w:t>
            </w:r>
            <w:r w:rsidR="001A6497" w:rsidRPr="004E5A0A">
              <w:rPr>
                <w:rFonts w:hint="cs"/>
                <w:rtl/>
              </w:rPr>
              <w:t>ی</w:t>
            </w:r>
            <w:r w:rsidR="001A6497" w:rsidRPr="004E5A0A">
              <w:rPr>
                <w:rtl/>
              </w:rPr>
              <w:t>)</w:t>
            </w:r>
            <w:r w:rsidR="00B60BB0">
              <w:rPr>
                <w:rtl/>
              </w:rPr>
              <w:t xml:space="preserve"> </w:t>
            </w:r>
            <w:r w:rsidR="00B60BB0">
              <w:rPr>
                <w:rFonts w:hint="cs"/>
                <w:rtl/>
              </w:rPr>
              <w:t xml:space="preserve"> </w:t>
            </w:r>
            <w:r w:rsidR="00B60BB0" w:rsidRPr="00B60BB0">
              <w:rPr>
                <w:rtl/>
              </w:rPr>
              <w:t>تعط</w:t>
            </w:r>
            <w:r w:rsidR="00B60BB0" w:rsidRPr="00B60BB0">
              <w:rPr>
                <w:rFonts w:hint="cs"/>
                <w:rtl/>
              </w:rPr>
              <w:t>ی</w:t>
            </w:r>
            <w:r w:rsidR="00B60BB0" w:rsidRPr="00B60BB0">
              <w:rPr>
                <w:rFonts w:hint="eastAsia"/>
                <w:rtl/>
              </w:rPr>
              <w:t>ل</w:t>
            </w:r>
            <w:r w:rsidR="00B60BB0" w:rsidRPr="00B60BB0">
              <w:rPr>
                <w:rtl/>
              </w:rPr>
              <w:t xml:space="preserve"> رسم</w:t>
            </w:r>
            <w:r w:rsidR="00B60BB0" w:rsidRPr="00B60BB0">
              <w:rPr>
                <w:rFonts w:hint="cs"/>
                <w:rtl/>
              </w:rPr>
              <w:t>ی</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ثالث</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2</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11</w:t>
            </w:r>
            <w:r>
              <w:t>/</w:t>
            </w:r>
            <w:r w:rsidR="00434A59">
              <w:t>2</w:t>
            </w:r>
            <w:r>
              <w:t>2</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4E5A0A" w:rsidRDefault="00805D2F" w:rsidP="00DA78F2">
            <w:pPr>
              <w:bidi/>
              <w:jc w:val="center"/>
            </w:pPr>
            <w:r w:rsidRPr="004E5A0A">
              <w:rPr>
                <w:rtl/>
              </w:rPr>
              <w:t>تار</w:t>
            </w:r>
            <w:r w:rsidRPr="004E5A0A">
              <w:rPr>
                <w:rFonts w:hint="cs"/>
                <w:rtl/>
              </w:rPr>
              <w:t>ی</w:t>
            </w:r>
            <w:r w:rsidR="00025563" w:rsidRPr="004E5A0A">
              <w:rPr>
                <w:rFonts w:hint="cs"/>
                <w:rtl/>
              </w:rPr>
              <w:t>خچ</w:t>
            </w:r>
            <w:r w:rsidRPr="004E5A0A">
              <w:rPr>
                <w:rFonts w:hint="eastAsia"/>
                <w:rtl/>
              </w:rPr>
              <w:t>ه</w:t>
            </w:r>
            <w:r w:rsidRPr="004E5A0A">
              <w:rPr>
                <w:rtl/>
              </w:rPr>
              <w:t xml:space="preserve"> و ترم</w:t>
            </w:r>
            <w:r w:rsidRPr="004E5A0A">
              <w:rPr>
                <w:rFonts w:hint="cs"/>
                <w:rtl/>
              </w:rPr>
              <w:t>ی</w:t>
            </w:r>
            <w:r w:rsidRPr="004E5A0A">
              <w:rPr>
                <w:rFonts w:hint="eastAsia"/>
                <w:rtl/>
              </w:rPr>
              <w:t>نولوژ</w:t>
            </w:r>
            <w:r w:rsidRPr="004E5A0A">
              <w:rPr>
                <w:rFonts w:hint="cs"/>
                <w:rtl/>
              </w:rPr>
              <w:t>ی</w:t>
            </w:r>
            <w:r w:rsidRPr="004E5A0A">
              <w:rPr>
                <w:rtl/>
              </w:rPr>
              <w:t xml:space="preserve"> و اپ</w:t>
            </w:r>
            <w:r w:rsidRPr="004E5A0A">
              <w:rPr>
                <w:rFonts w:hint="cs"/>
                <w:rtl/>
              </w:rPr>
              <w:t>ی</w:t>
            </w:r>
            <w:r w:rsidRPr="004E5A0A">
              <w:rPr>
                <w:rFonts w:hint="eastAsia"/>
                <w:rtl/>
              </w:rPr>
              <w:t>دم</w:t>
            </w:r>
            <w:r w:rsidRPr="004E5A0A">
              <w:rPr>
                <w:rFonts w:hint="cs"/>
                <w:rtl/>
              </w:rPr>
              <w:t>ی</w:t>
            </w:r>
            <w:r w:rsidRPr="004E5A0A">
              <w:rPr>
                <w:rFonts w:hint="eastAsia"/>
                <w:rtl/>
              </w:rPr>
              <w:t>ولوژ</w:t>
            </w:r>
            <w:r w:rsidRPr="004E5A0A">
              <w:rPr>
                <w:rFonts w:hint="cs"/>
                <w:rtl/>
              </w:rPr>
              <w:t>ی</w:t>
            </w:r>
            <w:r w:rsidRPr="004E5A0A">
              <w:rPr>
                <w:rtl/>
              </w:rPr>
              <w:t xml:space="preserve"> ب</w:t>
            </w:r>
            <w:r w:rsidRPr="004E5A0A">
              <w:rPr>
                <w:rFonts w:hint="cs"/>
                <w:rtl/>
              </w:rPr>
              <w:t>ی</w:t>
            </w:r>
            <w:r w:rsidRPr="004E5A0A">
              <w:rPr>
                <w:rFonts w:hint="eastAsia"/>
                <w:rtl/>
              </w:rPr>
              <w:t>مار</w:t>
            </w:r>
            <w:r w:rsidRPr="004E5A0A">
              <w:rPr>
                <w:rFonts w:hint="cs"/>
                <w:rtl/>
              </w:rPr>
              <w:t>ی</w:t>
            </w:r>
            <w:r w:rsidRPr="004E5A0A">
              <w:rPr>
                <w:rFonts w:hint="eastAsia"/>
                <w:rtl/>
              </w:rPr>
              <w:t>ها</w:t>
            </w:r>
            <w:r w:rsidRPr="004E5A0A">
              <w:rPr>
                <w:rFonts w:hint="cs"/>
                <w:rtl/>
              </w:rPr>
              <w:t>ی</w:t>
            </w:r>
            <w:r w:rsidRPr="004E5A0A">
              <w:rPr>
                <w:rtl/>
              </w:rPr>
              <w:t xml:space="preserve"> اندودنت</w:t>
            </w:r>
            <w:r w:rsidRPr="004E5A0A">
              <w:rPr>
                <w:rFonts w:hint="cs"/>
                <w:rtl/>
              </w:rPr>
              <w:t>ی</w:t>
            </w:r>
            <w:r w:rsidRPr="004E5A0A">
              <w:rPr>
                <w:rFonts w:hint="eastAsia"/>
                <w:rtl/>
              </w:rPr>
              <w:t>کس</w:t>
            </w:r>
            <w:r w:rsidR="001A6497" w:rsidRPr="004E5A0A">
              <w:t xml:space="preserve"> </w:t>
            </w:r>
            <w:r w:rsidR="001A6497" w:rsidRPr="004E5A0A">
              <w:rPr>
                <w:rtl/>
              </w:rPr>
              <w:t>(مجاز</w:t>
            </w:r>
            <w:r w:rsidR="001A6497" w:rsidRPr="004E5A0A">
              <w:rPr>
                <w:rFonts w:hint="cs"/>
                <w:rtl/>
              </w:rPr>
              <w:t>ی</w:t>
            </w:r>
            <w:r w:rsidR="001A6497" w:rsidRPr="004E5A0A">
              <w:rPr>
                <w:rtl/>
              </w:rPr>
              <w:t>)</w:t>
            </w:r>
            <w:r w:rsidR="00B60BB0">
              <w:rPr>
                <w:rtl/>
              </w:rPr>
              <w:t xml:space="preserve"> </w:t>
            </w:r>
            <w:r w:rsidR="00B60BB0">
              <w:rPr>
                <w:rFonts w:hint="cs"/>
                <w:rtl/>
              </w:rPr>
              <w:t xml:space="preserve"> </w:t>
            </w:r>
            <w:r w:rsidR="00B60BB0" w:rsidRPr="00B60BB0">
              <w:rPr>
                <w:rtl/>
              </w:rPr>
              <w:t>تعط</w:t>
            </w:r>
            <w:r w:rsidR="00B60BB0" w:rsidRPr="00B60BB0">
              <w:rPr>
                <w:rFonts w:hint="cs"/>
                <w:rtl/>
              </w:rPr>
              <w:t>ی</w:t>
            </w:r>
            <w:r w:rsidR="00B60BB0" w:rsidRPr="00B60BB0">
              <w:rPr>
                <w:rFonts w:hint="eastAsia"/>
                <w:rtl/>
              </w:rPr>
              <w:t>ل</w:t>
            </w:r>
            <w:r w:rsidR="00B60BB0" w:rsidRPr="00B60BB0">
              <w:rPr>
                <w:rtl/>
              </w:rPr>
              <w:t xml:space="preserve"> رسم</w:t>
            </w:r>
            <w:r w:rsidR="00B60BB0" w:rsidRPr="00B60BB0">
              <w:rPr>
                <w:rFonts w:hint="cs"/>
                <w:rtl/>
              </w:rPr>
              <w:t>ی</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اکبریان</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3</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11</w:t>
            </w:r>
            <w:r>
              <w:t>/</w:t>
            </w:r>
            <w:r w:rsidR="00434A59">
              <w:t>2</w:t>
            </w:r>
            <w:r>
              <w:t>9</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4E5A0A" w:rsidRDefault="00805D2F" w:rsidP="00DA78F2">
            <w:pPr>
              <w:bidi/>
              <w:jc w:val="center"/>
              <w:rPr>
                <w:lang w:bidi="fa-IR"/>
              </w:rPr>
            </w:pPr>
            <w:r w:rsidRPr="004E5A0A">
              <w:rPr>
                <w:rtl/>
              </w:rPr>
              <w:t>تستهای حیاتی پالپ و پری آپیکال</w:t>
            </w:r>
            <w:r w:rsidR="001A6497" w:rsidRPr="004E5A0A">
              <w:t xml:space="preserve"> </w:t>
            </w:r>
            <w:r w:rsidR="001A6497" w:rsidRPr="004E5A0A">
              <w:rPr>
                <w:rtl/>
              </w:rPr>
              <w:t>(مجاز</w:t>
            </w:r>
            <w:r w:rsidR="001A6497" w:rsidRPr="004E5A0A">
              <w:rPr>
                <w:rFonts w:hint="cs"/>
                <w:rtl/>
              </w:rPr>
              <w:t>ی</w:t>
            </w:r>
            <w:r w:rsidR="001A6497" w:rsidRPr="004E5A0A">
              <w:rPr>
                <w:rtl/>
              </w:rPr>
              <w:t>)</w:t>
            </w:r>
            <w:r w:rsidR="00B60BB0">
              <w:rPr>
                <w:rFonts w:hint="cs"/>
                <w:rtl/>
                <w:lang w:bidi="fa-IR"/>
              </w:rPr>
              <w:t xml:space="preserve">  تعطیل رسمی</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دنیوی</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4</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12</w:t>
            </w:r>
            <w:r>
              <w:t>/</w:t>
            </w:r>
            <w:r w:rsidR="00434A59">
              <w:t>6</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BA1C28" w:rsidRDefault="00805D2F" w:rsidP="00DA78F2">
            <w:pPr>
              <w:bidi/>
              <w:jc w:val="center"/>
              <w:rPr>
                <w:color w:val="FF0000"/>
              </w:rPr>
            </w:pPr>
            <w:r w:rsidRPr="00F66B24">
              <w:rPr>
                <w:rtl/>
              </w:rPr>
              <w:t>طرح درمان در اندودنتیکس</w:t>
            </w:r>
            <w:r w:rsidR="001A6497" w:rsidRPr="00F66B24">
              <w:t xml:space="preserve"> </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دنیوی</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5</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12</w:t>
            </w:r>
            <w:r>
              <w:t>/</w:t>
            </w:r>
            <w:r w:rsidR="00434A59">
              <w:t>13</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DC551A" w:rsidRDefault="00805D2F" w:rsidP="00DA78F2">
            <w:pPr>
              <w:bidi/>
              <w:jc w:val="center"/>
            </w:pPr>
            <w:r w:rsidRPr="00DC551A">
              <w:rPr>
                <w:rtl/>
              </w:rPr>
              <w:t>طرح درمان در اندودنتیکس</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دنیوی</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6</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12</w:t>
            </w:r>
            <w:r>
              <w:t>/</w:t>
            </w:r>
            <w:r w:rsidR="00434A59">
              <w:t>2</w:t>
            </w:r>
            <w:r>
              <w:t>0</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اصول بیولوژیک و اهداف پاکسازی کانال ریشه</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رنجپور</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7</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1401/</w:t>
            </w:r>
            <w:r w:rsidR="00434A59">
              <w:t>12</w:t>
            </w:r>
            <w:r>
              <w:t>/</w:t>
            </w:r>
            <w:r w:rsidR="00434A59">
              <w:t>2</w:t>
            </w:r>
            <w:r>
              <w:t>7</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آناتومی داخلی دندانها</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رنجپور</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8</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w:t>
            </w:r>
            <w:r w:rsidR="00434A59">
              <w:t>2</w:t>
            </w:r>
            <w:r>
              <w:t>/</w:t>
            </w:r>
            <w:r w:rsidR="00434A59">
              <w:t>1</w:t>
            </w:r>
            <w:r>
              <w:t>/</w:t>
            </w:r>
            <w:r w:rsidR="00434A59">
              <w:t>19</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اناتومی داخلی دندانها</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رنجپور</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9</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434A59">
            <w:pPr>
              <w:bidi/>
              <w:jc w:val="center"/>
            </w:pPr>
            <w:r>
              <w:t>140</w:t>
            </w:r>
            <w:r w:rsidR="00434A59">
              <w:t>2</w:t>
            </w:r>
            <w:r>
              <w:t>/</w:t>
            </w:r>
            <w:r w:rsidR="00434A59">
              <w:t>1</w:t>
            </w:r>
            <w:r>
              <w:t>/</w:t>
            </w:r>
            <w:r w:rsidR="003E58ED">
              <w:t>26</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پاکسازی و شکل دهی کانالهای خمیده</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رنجپور</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10</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E58ED">
            <w:pPr>
              <w:bidi/>
              <w:jc w:val="center"/>
            </w:pPr>
            <w:r>
              <w:t>140</w:t>
            </w:r>
            <w:r w:rsidR="003E58ED">
              <w:t>2</w:t>
            </w:r>
            <w:r>
              <w:t>/</w:t>
            </w:r>
            <w:r w:rsidR="003E58ED">
              <w:t>2</w:t>
            </w:r>
            <w:r>
              <w:t>/</w:t>
            </w:r>
            <w:r w:rsidR="003E58ED">
              <w:t>9</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پاکسازی و شکل دهی کانالهای خمیده</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رنجپور</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11</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E58ED">
            <w:pPr>
              <w:bidi/>
              <w:jc w:val="center"/>
            </w:pPr>
            <w:r>
              <w:t>140</w:t>
            </w:r>
            <w:r w:rsidR="003E58ED">
              <w:t>2</w:t>
            </w:r>
            <w:r>
              <w:t>/</w:t>
            </w:r>
            <w:r w:rsidR="003E58ED">
              <w:t>2</w:t>
            </w:r>
            <w:r>
              <w:t>/</w:t>
            </w:r>
            <w:r w:rsidR="003E58ED">
              <w:t>16</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5D1CE7" w:rsidRDefault="00805D2F" w:rsidP="00DA78F2">
            <w:pPr>
              <w:bidi/>
              <w:jc w:val="center"/>
              <w:rPr>
                <w:color w:val="FF0000"/>
              </w:rPr>
            </w:pPr>
            <w:r w:rsidRPr="004E5A0A">
              <w:rPr>
                <w:rtl/>
              </w:rPr>
              <w:t>روشهای مختلف پرکردن کانال ریشه</w:t>
            </w:r>
            <w:r w:rsidR="001615F6">
              <w:rPr>
                <w:rFonts w:hint="cs"/>
                <w:rtl/>
              </w:rPr>
              <w:t xml:space="preserve"> </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5D1CE7" w:rsidRDefault="00805D2F" w:rsidP="00434A59">
            <w:pPr>
              <w:bidi/>
              <w:jc w:val="center"/>
              <w:rPr>
                <w:rFonts w:ascii="Cambria" w:eastAsia="Cambria" w:hAnsi="Cambria" w:cs="Cambria"/>
              </w:rPr>
            </w:pPr>
            <w:r w:rsidRPr="005D1CE7">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5D1CE7" w:rsidRDefault="00805D2F">
            <w:pPr>
              <w:bidi/>
              <w:jc w:val="center"/>
              <w:rPr>
                <w:rFonts w:ascii="Cambria" w:eastAsia="Cambria" w:hAnsi="Cambria"/>
              </w:rPr>
            </w:pPr>
            <w:r w:rsidRPr="005D1CE7">
              <w:rPr>
                <w:rFonts w:ascii="Cambria" w:eastAsia="Cambria" w:hAnsi="Cambria" w:hint="cs"/>
                <w:rtl/>
              </w:rPr>
              <w:t>دکتر دنیوی</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12</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E58ED">
            <w:pPr>
              <w:bidi/>
              <w:jc w:val="center"/>
            </w:pPr>
            <w:r>
              <w:t>140</w:t>
            </w:r>
            <w:r w:rsidR="003E58ED">
              <w:t>2</w:t>
            </w:r>
            <w:r>
              <w:t>/</w:t>
            </w:r>
            <w:r w:rsidR="003E58ED">
              <w:t>2</w:t>
            </w:r>
            <w:r>
              <w:t>/2</w:t>
            </w:r>
            <w:r w:rsidR="003E58ED">
              <w:t>3</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مواد مورد استاده در اندودنتیکس</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ثالث</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13</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E58ED">
            <w:pPr>
              <w:bidi/>
              <w:jc w:val="center"/>
            </w:pPr>
            <w:r>
              <w:t>140</w:t>
            </w:r>
            <w:r w:rsidR="003E58ED">
              <w:t>2</w:t>
            </w:r>
            <w:r>
              <w:t>/</w:t>
            </w:r>
            <w:r w:rsidR="003E58ED">
              <w:t>3</w:t>
            </w:r>
            <w:r>
              <w:t>/</w:t>
            </w:r>
            <w:r w:rsidR="003D4F87">
              <w:t>30</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دارودرمانی و کنترل عفونت در اندودنتیکس</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اکبریان</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14</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E58ED">
            <w:pPr>
              <w:bidi/>
              <w:jc w:val="center"/>
            </w:pPr>
            <w:r>
              <w:t>140</w:t>
            </w:r>
            <w:r w:rsidR="003E58ED">
              <w:t>2</w:t>
            </w:r>
            <w:r>
              <w:t>/</w:t>
            </w:r>
            <w:r w:rsidR="003E58ED">
              <w:t>3</w:t>
            </w:r>
            <w:r>
              <w:t>/</w:t>
            </w:r>
            <w:r w:rsidR="003D4F87">
              <w:t>6</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sidRPr="006E431A">
              <w:rPr>
                <w:rtl/>
              </w:rPr>
              <w:t>آشنایی با حوادث حین درمان ریشه</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دنیوی</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15</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D4F87">
            <w:pPr>
              <w:bidi/>
              <w:jc w:val="center"/>
            </w:pPr>
            <w:r>
              <w:t>140</w:t>
            </w:r>
            <w:r w:rsidR="003D4F87">
              <w:t>2</w:t>
            </w:r>
            <w:r>
              <w:t>/</w:t>
            </w:r>
            <w:r w:rsidR="003D4F87">
              <w:t>3</w:t>
            </w:r>
            <w:r>
              <w:t>/</w:t>
            </w:r>
            <w:r w:rsidR="003D4F87">
              <w:t>13</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pPr>
            <w:r>
              <w:rPr>
                <w:rtl/>
              </w:rPr>
              <w:t xml:space="preserve">بیحسی موضعی در اندودنتیکس </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434A59">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دهقان</w:t>
            </w:r>
          </w:p>
        </w:tc>
      </w:tr>
      <w:tr w:rsidR="00805D2F" w:rsidTr="00E04B2B">
        <w:trPr>
          <w:trHeight w:val="326"/>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16</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805D2F" w:rsidP="003D4F87">
            <w:pPr>
              <w:bidi/>
              <w:jc w:val="center"/>
            </w:pPr>
            <w:r>
              <w:t>140</w:t>
            </w:r>
            <w:r w:rsidR="003D4F87">
              <w:t>2</w:t>
            </w:r>
            <w:r>
              <w:t>/</w:t>
            </w:r>
            <w:r w:rsidR="003D4F87">
              <w:t>3</w:t>
            </w:r>
            <w:r>
              <w:t>/</w:t>
            </w:r>
            <w:r w:rsidR="003D4F87">
              <w:t>20</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rsidP="00DA78F2">
            <w:pPr>
              <w:bidi/>
              <w:jc w:val="center"/>
              <w:rPr>
                <w:sz w:val="16"/>
                <w:szCs w:val="16"/>
              </w:rPr>
            </w:pPr>
            <w:r>
              <w:rPr>
                <w:sz w:val="16"/>
                <w:szCs w:val="16"/>
                <w:rtl/>
              </w:rPr>
              <w:t>رادیولوژی در اندودنتیکس و انواع مختلف سیستم های رادیوگرافی بهمراه مزایا و محدودیتهای استفاده از آنها در اندو</w:t>
            </w:r>
          </w:p>
        </w:tc>
        <w:tc>
          <w:tcPr>
            <w:tcW w:w="147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rPr>
                <w:rFonts w:ascii="Cambria" w:eastAsia="Cambria" w:hAnsi="Cambria" w:cs="Cambria"/>
              </w:rPr>
            </w:pPr>
            <w:r>
              <w:rPr>
                <w:rFonts w:ascii="Cambria" w:eastAsia="Cambria" w:hAnsi="Cambria" w:cs="Cambria" w:hint="cs"/>
                <w:rtl/>
              </w:rPr>
              <w:t>4</w:t>
            </w:r>
          </w:p>
        </w:tc>
        <w:tc>
          <w:tcPr>
            <w:tcW w:w="1644"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AA4B52" w:rsidRDefault="00805D2F">
            <w:pPr>
              <w:bidi/>
              <w:jc w:val="center"/>
              <w:rPr>
                <w:rFonts w:ascii="Cambria" w:eastAsia="Cambria" w:hAnsi="Cambria"/>
              </w:rPr>
            </w:pPr>
            <w:r>
              <w:rPr>
                <w:rFonts w:ascii="Cambria" w:eastAsia="Cambria" w:hAnsi="Cambria" w:hint="cs"/>
                <w:rtl/>
              </w:rPr>
              <w:t>دکتر اکبریان</w:t>
            </w:r>
          </w:p>
        </w:tc>
      </w:tr>
      <w:tr w:rsidR="00805D2F" w:rsidTr="00E04B2B">
        <w:trPr>
          <w:trHeight w:val="344"/>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Default="00805D2F">
            <w:pPr>
              <w:bidi/>
              <w:jc w:val="center"/>
            </w:pPr>
            <w:r>
              <w:t>17</w:t>
            </w:r>
          </w:p>
        </w:tc>
        <w:tc>
          <w:tcPr>
            <w:tcW w:w="1503" w:type="dxa"/>
            <w:tcBorders>
              <w:top w:val="single" w:sz="4" w:space="0" w:color="000000"/>
              <w:left w:val="single" w:sz="4" w:space="0" w:color="000000"/>
              <w:bottom w:val="single" w:sz="4" w:space="0" w:color="000000"/>
              <w:right w:val="single" w:sz="4" w:space="0" w:color="000000"/>
            </w:tcBorders>
            <w:shd w:val="clear" w:color="auto" w:fill="FFFFCC"/>
          </w:tcPr>
          <w:p w:rsidR="00805D2F" w:rsidRDefault="00AC532B" w:rsidP="003D4F87">
            <w:pPr>
              <w:bidi/>
              <w:jc w:val="center"/>
              <w:rPr>
                <w:rtl/>
                <w:lang w:bidi="fa-IR"/>
              </w:rPr>
            </w:pPr>
            <w:r>
              <w:rPr>
                <w:lang w:bidi="fa-IR"/>
              </w:rPr>
              <w:t>1402/4/7</w:t>
            </w:r>
          </w:p>
        </w:tc>
        <w:tc>
          <w:tcPr>
            <w:tcW w:w="7838"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805D2F" w:rsidRPr="005D092F" w:rsidRDefault="00805D2F">
            <w:pPr>
              <w:bidi/>
              <w:jc w:val="center"/>
              <w:rPr>
                <w:rFonts w:ascii="Cambria" w:eastAsia="Cambria" w:hAnsi="Cambria"/>
                <w:b/>
                <w:bCs/>
              </w:rPr>
            </w:pPr>
            <w:r w:rsidRPr="005D092F">
              <w:rPr>
                <w:rFonts w:ascii="Cambria" w:eastAsia="Cambria" w:hAnsi="Cambria" w:hint="cs"/>
                <w:b/>
                <w:bCs/>
                <w:rtl/>
              </w:rPr>
              <w:t>آزمون نهایی</w:t>
            </w:r>
          </w:p>
        </w:tc>
        <w:tc>
          <w:tcPr>
            <w:tcW w:w="1479" w:type="dxa"/>
            <w:shd w:val="clear" w:color="auto" w:fill="FFFFCC"/>
            <w:vAlign w:val="center"/>
          </w:tcPr>
          <w:p w:rsidR="00805D2F" w:rsidRDefault="00805D2F">
            <w:pPr>
              <w:bidi/>
              <w:jc w:val="center"/>
              <w:rPr>
                <w:rFonts w:ascii="Cambria" w:eastAsia="Cambria" w:hAnsi="Cambria" w:cs="Cambria"/>
              </w:rPr>
            </w:pPr>
          </w:p>
        </w:tc>
        <w:tc>
          <w:tcPr>
            <w:tcW w:w="1644" w:type="dxa"/>
            <w:shd w:val="clear" w:color="auto" w:fill="FFFFCC"/>
            <w:vAlign w:val="center"/>
          </w:tcPr>
          <w:p w:rsidR="00805D2F" w:rsidRDefault="00805D2F">
            <w:pPr>
              <w:bidi/>
              <w:jc w:val="center"/>
              <w:rPr>
                <w:rFonts w:ascii="Cambria" w:eastAsia="Cambria" w:hAnsi="Cambria" w:cs="Cambria"/>
              </w:rPr>
            </w:pPr>
          </w:p>
        </w:tc>
      </w:tr>
    </w:tbl>
    <w:p w:rsidR="003935BF" w:rsidRDefault="003935BF">
      <w:pPr>
        <w:bidi/>
        <w:jc w:val="both"/>
      </w:pPr>
    </w:p>
    <w:p w:rsidR="003935BF" w:rsidRDefault="003935BF">
      <w:pPr>
        <w:bidi/>
        <w:jc w:val="both"/>
      </w:pPr>
    </w:p>
    <w:p w:rsidR="003935BF" w:rsidRDefault="000969B1">
      <w:pPr>
        <w:numPr>
          <w:ilvl w:val="0"/>
          <w:numId w:val="1"/>
        </w:numPr>
        <w:bidi/>
        <w:jc w:val="both"/>
      </w:pPr>
      <w:r>
        <w:br w:type="page"/>
      </w:r>
      <w:r>
        <w:rPr>
          <w:b/>
          <w:rtl/>
        </w:rPr>
        <w:lastRenderedPageBreak/>
        <w:t>نحوه ارزشيابي دانشجو در طول دوره:</w:t>
      </w:r>
      <w:r>
        <w:t xml:space="preserve"> </w:t>
      </w:r>
    </w:p>
    <w:p w:rsidR="003935BF" w:rsidRDefault="003935BF">
      <w:pPr>
        <w:shd w:val="clear" w:color="auto" w:fill="FFFFFF"/>
        <w:jc w:val="both"/>
        <w:rPr>
          <w:rFonts w:ascii="Arial" w:eastAsia="Arial" w:hAnsi="Arial" w:cs="Arial"/>
        </w:rPr>
      </w:pPr>
    </w:p>
    <w:tbl>
      <w:tblPr>
        <w:tblStyle w:val="a1"/>
        <w:bidiVisual/>
        <w:tblW w:w="10155" w:type="dxa"/>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5193"/>
        <w:gridCol w:w="3261"/>
        <w:gridCol w:w="992"/>
      </w:tblGrid>
      <w:tr w:rsidR="003935BF" w:rsidTr="005D092F">
        <w:trPr>
          <w:trHeight w:val="256"/>
        </w:trPr>
        <w:tc>
          <w:tcPr>
            <w:tcW w:w="709"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0969B1">
            <w:pPr>
              <w:bidi/>
              <w:jc w:val="center"/>
              <w:rPr>
                <w:sz w:val="20"/>
                <w:szCs w:val="20"/>
              </w:rPr>
            </w:pPr>
            <w:r>
              <w:rPr>
                <w:b/>
                <w:sz w:val="20"/>
                <w:szCs w:val="20"/>
                <w:rtl/>
              </w:rPr>
              <w:t>ردیف</w:t>
            </w:r>
          </w:p>
        </w:tc>
        <w:tc>
          <w:tcPr>
            <w:tcW w:w="5193"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0969B1">
            <w:pPr>
              <w:bidi/>
              <w:jc w:val="center"/>
              <w:rPr>
                <w:sz w:val="20"/>
                <w:szCs w:val="20"/>
              </w:rPr>
            </w:pPr>
            <w:r>
              <w:rPr>
                <w:b/>
                <w:sz w:val="20"/>
                <w:szCs w:val="20"/>
                <w:rtl/>
              </w:rPr>
              <w:t>شرح فعالیت</w:t>
            </w:r>
          </w:p>
        </w:tc>
        <w:tc>
          <w:tcPr>
            <w:tcW w:w="3261"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0969B1">
            <w:pPr>
              <w:bidi/>
              <w:jc w:val="center"/>
              <w:rPr>
                <w:sz w:val="20"/>
                <w:szCs w:val="20"/>
              </w:rPr>
            </w:pPr>
            <w:r>
              <w:rPr>
                <w:b/>
                <w:sz w:val="20"/>
                <w:szCs w:val="20"/>
                <w:rtl/>
              </w:rPr>
              <w:t>تاریخ آزمون/انجام تکلیف</w:t>
            </w:r>
          </w:p>
        </w:tc>
        <w:tc>
          <w:tcPr>
            <w:tcW w:w="992"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0969B1">
            <w:pPr>
              <w:bidi/>
              <w:jc w:val="center"/>
              <w:rPr>
                <w:sz w:val="20"/>
                <w:szCs w:val="20"/>
              </w:rPr>
            </w:pPr>
            <w:r>
              <w:rPr>
                <w:b/>
                <w:sz w:val="20"/>
                <w:szCs w:val="20"/>
                <w:rtl/>
              </w:rPr>
              <w:t>نمره</w:t>
            </w:r>
          </w:p>
        </w:tc>
      </w:tr>
      <w:tr w:rsidR="003935BF" w:rsidTr="005D092F">
        <w:trPr>
          <w:trHeight w:val="356"/>
        </w:trPr>
        <w:tc>
          <w:tcPr>
            <w:tcW w:w="709"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0969B1">
            <w:pPr>
              <w:bidi/>
              <w:jc w:val="center"/>
            </w:pPr>
            <w:r>
              <w:t>1</w:t>
            </w:r>
          </w:p>
        </w:tc>
        <w:tc>
          <w:tcPr>
            <w:tcW w:w="5193"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5D092F">
            <w:pPr>
              <w:bidi/>
              <w:jc w:val="center"/>
            </w:pPr>
            <w:r>
              <w:rPr>
                <w:rFonts w:hint="cs"/>
                <w:rtl/>
              </w:rPr>
              <w:t>آزمون تستی چها ر گزینه ای</w:t>
            </w:r>
          </w:p>
        </w:tc>
        <w:tc>
          <w:tcPr>
            <w:tcW w:w="3261"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3935BF" w:rsidP="003E5815">
            <w:pPr>
              <w:bidi/>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3935BF">
            <w:pPr>
              <w:bidi/>
              <w:jc w:val="center"/>
            </w:pPr>
          </w:p>
        </w:tc>
      </w:tr>
      <w:tr w:rsidR="003935BF" w:rsidTr="005D092F">
        <w:trPr>
          <w:trHeight w:val="288"/>
        </w:trPr>
        <w:tc>
          <w:tcPr>
            <w:tcW w:w="709"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3935BF">
            <w:pPr>
              <w:bidi/>
              <w:jc w:val="center"/>
            </w:pPr>
          </w:p>
        </w:tc>
        <w:tc>
          <w:tcPr>
            <w:tcW w:w="8454" w:type="dxa"/>
            <w:gridSpan w:val="2"/>
            <w:tcBorders>
              <w:top w:val="single" w:sz="4" w:space="0" w:color="000000"/>
              <w:left w:val="single" w:sz="4" w:space="0" w:color="000000"/>
              <w:bottom w:val="single" w:sz="4" w:space="0" w:color="000000"/>
              <w:right w:val="single" w:sz="4" w:space="0" w:color="000000"/>
            </w:tcBorders>
            <w:shd w:val="clear" w:color="auto" w:fill="FFF3FF"/>
          </w:tcPr>
          <w:p w:rsidR="003935BF" w:rsidRDefault="000969B1">
            <w:pPr>
              <w:bidi/>
            </w:pPr>
            <w:r>
              <w:rPr>
                <w:rtl/>
              </w:rPr>
              <w:t>مجموع نمره:</w:t>
            </w:r>
          </w:p>
        </w:tc>
        <w:tc>
          <w:tcPr>
            <w:tcW w:w="992" w:type="dxa"/>
            <w:tcBorders>
              <w:top w:val="single" w:sz="4" w:space="0" w:color="000000"/>
              <w:left w:val="single" w:sz="4" w:space="0" w:color="000000"/>
              <w:bottom w:val="single" w:sz="4" w:space="0" w:color="000000"/>
              <w:right w:val="single" w:sz="4" w:space="0" w:color="000000"/>
            </w:tcBorders>
            <w:shd w:val="clear" w:color="auto" w:fill="FFF3FF"/>
            <w:vAlign w:val="center"/>
          </w:tcPr>
          <w:p w:rsidR="003935BF" w:rsidRDefault="005D092F">
            <w:pPr>
              <w:bidi/>
              <w:jc w:val="center"/>
            </w:pPr>
            <w:r>
              <w:rPr>
                <w:rFonts w:hint="cs"/>
                <w:rtl/>
              </w:rPr>
              <w:t>20</w:t>
            </w:r>
          </w:p>
        </w:tc>
      </w:tr>
    </w:tbl>
    <w:p w:rsidR="003935BF" w:rsidRDefault="003935BF">
      <w:pPr>
        <w:bidi/>
        <w:jc w:val="both"/>
      </w:pPr>
    </w:p>
    <w:p w:rsidR="003935BF" w:rsidRDefault="003935BF">
      <w:pPr>
        <w:bidi/>
        <w:jc w:val="both"/>
      </w:pPr>
    </w:p>
    <w:p w:rsidR="003935BF" w:rsidRDefault="000969B1">
      <w:pPr>
        <w:numPr>
          <w:ilvl w:val="0"/>
          <w:numId w:val="1"/>
        </w:numPr>
        <w:bidi/>
        <w:jc w:val="both"/>
      </w:pPr>
      <w:r>
        <w:rPr>
          <w:b/>
          <w:rtl/>
        </w:rPr>
        <w:t>سایر مقررات تدوین شده توسط مدرس، در طول دوره:</w:t>
      </w:r>
    </w:p>
    <w:tbl>
      <w:tblPr>
        <w:tblStyle w:val="a2"/>
        <w:tblpPr w:leftFromText="180" w:rightFromText="180" w:vertAnchor="text" w:horzAnchor="page" w:tblpX="7833" w:tblpY="226"/>
        <w:bidiVisual/>
        <w:tblW w:w="7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6701"/>
      </w:tblGrid>
      <w:tr w:rsidR="004B5607" w:rsidTr="005D092F">
        <w:trPr>
          <w:trHeight w:val="256"/>
        </w:trPr>
        <w:tc>
          <w:tcPr>
            <w:tcW w:w="709" w:type="dxa"/>
            <w:tcBorders>
              <w:top w:val="single" w:sz="4" w:space="0" w:color="000000"/>
              <w:left w:val="single" w:sz="4" w:space="0" w:color="000000"/>
              <w:bottom w:val="single" w:sz="4" w:space="0" w:color="000000"/>
              <w:right w:val="single" w:sz="4" w:space="0" w:color="000000"/>
            </w:tcBorders>
            <w:shd w:val="clear" w:color="auto" w:fill="E4C9FF"/>
            <w:vAlign w:val="center"/>
          </w:tcPr>
          <w:p w:rsidR="004B5607" w:rsidRDefault="004B5607" w:rsidP="005D092F">
            <w:pPr>
              <w:bidi/>
              <w:jc w:val="center"/>
              <w:rPr>
                <w:sz w:val="22"/>
                <w:szCs w:val="22"/>
              </w:rPr>
            </w:pPr>
            <w:r>
              <w:rPr>
                <w:b/>
                <w:sz w:val="22"/>
                <w:szCs w:val="22"/>
                <w:rtl/>
              </w:rPr>
              <w:t>ردیف</w:t>
            </w:r>
          </w:p>
        </w:tc>
        <w:tc>
          <w:tcPr>
            <w:tcW w:w="6701" w:type="dxa"/>
            <w:tcBorders>
              <w:top w:val="single" w:sz="4" w:space="0" w:color="000000"/>
              <w:left w:val="single" w:sz="4" w:space="0" w:color="000000"/>
              <w:bottom w:val="single" w:sz="4" w:space="0" w:color="000000"/>
              <w:right w:val="single" w:sz="4" w:space="0" w:color="000000"/>
            </w:tcBorders>
            <w:shd w:val="clear" w:color="auto" w:fill="E4C9FF"/>
            <w:vAlign w:val="center"/>
          </w:tcPr>
          <w:p w:rsidR="004B5607" w:rsidRDefault="004B5607" w:rsidP="005D092F">
            <w:pPr>
              <w:bidi/>
              <w:jc w:val="center"/>
              <w:rPr>
                <w:sz w:val="22"/>
                <w:szCs w:val="22"/>
              </w:rPr>
            </w:pPr>
            <w:r>
              <w:rPr>
                <w:b/>
                <w:sz w:val="22"/>
                <w:szCs w:val="22"/>
                <w:rtl/>
              </w:rPr>
              <w:t>شرح تکلیف</w:t>
            </w:r>
          </w:p>
        </w:tc>
      </w:tr>
      <w:tr w:rsidR="004B5607" w:rsidTr="005D092F">
        <w:trPr>
          <w:trHeight w:val="285"/>
        </w:trPr>
        <w:tc>
          <w:tcPr>
            <w:tcW w:w="709" w:type="dxa"/>
            <w:tcBorders>
              <w:top w:val="single" w:sz="4" w:space="0" w:color="000000"/>
              <w:left w:val="single" w:sz="4" w:space="0" w:color="000000"/>
              <w:bottom w:val="single" w:sz="4" w:space="0" w:color="000000"/>
              <w:right w:val="single" w:sz="4" w:space="0" w:color="000000"/>
            </w:tcBorders>
            <w:shd w:val="clear" w:color="auto" w:fill="E4C9FF"/>
            <w:vAlign w:val="center"/>
          </w:tcPr>
          <w:p w:rsidR="004B5607" w:rsidRDefault="004B5607" w:rsidP="005D092F">
            <w:pPr>
              <w:bidi/>
              <w:jc w:val="center"/>
            </w:pPr>
            <w:r>
              <w:t>1</w:t>
            </w:r>
          </w:p>
        </w:tc>
        <w:tc>
          <w:tcPr>
            <w:tcW w:w="6701" w:type="dxa"/>
            <w:tcBorders>
              <w:top w:val="single" w:sz="4" w:space="0" w:color="000000"/>
              <w:left w:val="single" w:sz="4" w:space="0" w:color="000000"/>
              <w:bottom w:val="single" w:sz="4" w:space="0" w:color="000000"/>
              <w:right w:val="single" w:sz="4" w:space="0" w:color="000000"/>
            </w:tcBorders>
            <w:shd w:val="clear" w:color="auto" w:fill="E4C9FF"/>
            <w:vAlign w:val="center"/>
          </w:tcPr>
          <w:p w:rsidR="004B5607" w:rsidRDefault="005D092F" w:rsidP="005D092F">
            <w:pPr>
              <w:bidi/>
            </w:pPr>
            <w:r>
              <w:rPr>
                <w:rFonts w:hint="cs"/>
                <w:rtl/>
              </w:rPr>
              <w:t>طبق قوانین اموزشی غیبت غیرمجاز محرومیت از امتحان را بدنبال دارد.</w:t>
            </w:r>
          </w:p>
        </w:tc>
      </w:tr>
      <w:tr w:rsidR="004B5607" w:rsidTr="005D092F">
        <w:trPr>
          <w:trHeight w:val="285"/>
        </w:trPr>
        <w:tc>
          <w:tcPr>
            <w:tcW w:w="709" w:type="dxa"/>
            <w:tcBorders>
              <w:top w:val="single" w:sz="4" w:space="0" w:color="000000"/>
              <w:left w:val="single" w:sz="4" w:space="0" w:color="000000"/>
              <w:bottom w:val="single" w:sz="4" w:space="0" w:color="000000"/>
              <w:right w:val="single" w:sz="4" w:space="0" w:color="000000"/>
            </w:tcBorders>
            <w:shd w:val="clear" w:color="auto" w:fill="E4C9FF"/>
            <w:vAlign w:val="center"/>
          </w:tcPr>
          <w:p w:rsidR="004B5607" w:rsidRDefault="004B5607" w:rsidP="005D092F">
            <w:pPr>
              <w:bidi/>
              <w:jc w:val="center"/>
            </w:pPr>
            <w:r>
              <w:t>2</w:t>
            </w:r>
          </w:p>
        </w:tc>
        <w:tc>
          <w:tcPr>
            <w:tcW w:w="6701" w:type="dxa"/>
            <w:tcBorders>
              <w:top w:val="single" w:sz="4" w:space="0" w:color="000000"/>
              <w:left w:val="single" w:sz="4" w:space="0" w:color="000000"/>
              <w:bottom w:val="single" w:sz="4" w:space="0" w:color="000000"/>
              <w:right w:val="single" w:sz="4" w:space="0" w:color="000000"/>
            </w:tcBorders>
            <w:shd w:val="clear" w:color="auto" w:fill="E4C9FF"/>
            <w:vAlign w:val="center"/>
          </w:tcPr>
          <w:p w:rsidR="004B5607" w:rsidRDefault="005D092F" w:rsidP="00DA78F2">
            <w:pPr>
              <w:bidi/>
            </w:pPr>
            <w:r>
              <w:rPr>
                <w:rFonts w:hint="cs"/>
                <w:rtl/>
              </w:rPr>
              <w:t>رعابت انضباط در جلسات کلاسی و آزمون</w:t>
            </w:r>
          </w:p>
        </w:tc>
      </w:tr>
    </w:tbl>
    <w:p w:rsidR="003935BF" w:rsidRDefault="003935BF">
      <w:pPr>
        <w:bidi/>
        <w:jc w:val="both"/>
      </w:pPr>
    </w:p>
    <w:p w:rsidR="003935BF" w:rsidRDefault="000969B1">
      <w:pPr>
        <w:bidi/>
        <w:jc w:val="both"/>
      </w:pPr>
      <w:r>
        <w:br w:type="page"/>
      </w:r>
      <w:r>
        <w:rPr>
          <w:b/>
          <w:rtl/>
        </w:rPr>
        <w:lastRenderedPageBreak/>
        <w:t>جدول طرح درس:</w:t>
      </w:r>
    </w:p>
    <w:tbl>
      <w:tblPr>
        <w:tblStyle w:val="a3"/>
        <w:bidiVisual/>
        <w:tblW w:w="15638" w:type="dxa"/>
        <w:jc w:val="right"/>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Look w:val="0000" w:firstRow="0" w:lastRow="0" w:firstColumn="0" w:lastColumn="0" w:noHBand="0" w:noVBand="0"/>
      </w:tblPr>
      <w:tblGrid>
        <w:gridCol w:w="754"/>
        <w:gridCol w:w="4460"/>
        <w:gridCol w:w="3337"/>
        <w:gridCol w:w="1877"/>
        <w:gridCol w:w="2605"/>
        <w:gridCol w:w="2605"/>
      </w:tblGrid>
      <w:tr w:rsidR="003935BF">
        <w:trPr>
          <w:trHeight w:val="569"/>
          <w:jc w:val="right"/>
        </w:trPr>
        <w:tc>
          <w:tcPr>
            <w:tcW w:w="754" w:type="dxa"/>
            <w:tcBorders>
              <w:bottom w:val="single" w:sz="6" w:space="0" w:color="000000"/>
            </w:tcBorders>
            <w:shd w:val="clear" w:color="auto" w:fill="CCFFFF"/>
            <w:vAlign w:val="center"/>
          </w:tcPr>
          <w:p w:rsidR="003935BF" w:rsidRDefault="000969B1">
            <w:pPr>
              <w:bidi/>
              <w:jc w:val="center"/>
              <w:rPr>
                <w:sz w:val="20"/>
                <w:szCs w:val="20"/>
              </w:rPr>
            </w:pPr>
            <w:r>
              <w:rPr>
                <w:sz w:val="20"/>
                <w:szCs w:val="20"/>
                <w:rtl/>
              </w:rPr>
              <w:t>شماره جلسه</w:t>
            </w:r>
          </w:p>
        </w:tc>
        <w:tc>
          <w:tcPr>
            <w:tcW w:w="4460" w:type="dxa"/>
            <w:tcBorders>
              <w:bottom w:val="single" w:sz="6" w:space="0" w:color="000000"/>
            </w:tcBorders>
            <w:shd w:val="clear" w:color="auto" w:fill="CCFFFF"/>
            <w:vAlign w:val="center"/>
          </w:tcPr>
          <w:p w:rsidR="003935BF" w:rsidRDefault="000969B1">
            <w:pPr>
              <w:bidi/>
              <w:jc w:val="center"/>
              <w:rPr>
                <w:sz w:val="20"/>
                <w:szCs w:val="20"/>
              </w:rPr>
            </w:pPr>
            <w:r>
              <w:rPr>
                <w:sz w:val="20"/>
                <w:szCs w:val="20"/>
                <w:rtl/>
              </w:rPr>
              <w:t>اهداف اختصاصی (رئوس مطالب)</w:t>
            </w:r>
          </w:p>
        </w:tc>
        <w:tc>
          <w:tcPr>
            <w:tcW w:w="3337" w:type="dxa"/>
            <w:tcBorders>
              <w:bottom w:val="single" w:sz="6" w:space="0" w:color="000000"/>
            </w:tcBorders>
            <w:shd w:val="clear" w:color="auto" w:fill="CCFFFF"/>
            <w:vAlign w:val="center"/>
          </w:tcPr>
          <w:p w:rsidR="003935BF" w:rsidRDefault="000969B1">
            <w:pPr>
              <w:bidi/>
              <w:jc w:val="center"/>
              <w:rPr>
                <w:sz w:val="20"/>
                <w:szCs w:val="20"/>
              </w:rPr>
            </w:pPr>
            <w:r>
              <w:rPr>
                <w:sz w:val="20"/>
                <w:szCs w:val="20"/>
                <w:rtl/>
              </w:rPr>
              <w:t>اهداف ویژه رفتاری</w:t>
            </w:r>
          </w:p>
        </w:tc>
        <w:tc>
          <w:tcPr>
            <w:tcW w:w="1877" w:type="dxa"/>
            <w:tcBorders>
              <w:bottom w:val="single" w:sz="6" w:space="0" w:color="000000"/>
            </w:tcBorders>
            <w:shd w:val="clear" w:color="auto" w:fill="CCFFFF"/>
            <w:vAlign w:val="center"/>
          </w:tcPr>
          <w:p w:rsidR="003935BF" w:rsidRDefault="000969B1">
            <w:pPr>
              <w:bidi/>
              <w:jc w:val="center"/>
              <w:rPr>
                <w:sz w:val="20"/>
                <w:szCs w:val="20"/>
              </w:rPr>
            </w:pPr>
            <w:r>
              <w:rPr>
                <w:sz w:val="20"/>
                <w:szCs w:val="20"/>
                <w:rtl/>
              </w:rPr>
              <w:t>*حیطه (شناختی، عاطفی و روان حرکتی)</w:t>
            </w:r>
          </w:p>
        </w:tc>
        <w:tc>
          <w:tcPr>
            <w:tcW w:w="2605" w:type="dxa"/>
            <w:tcBorders>
              <w:bottom w:val="single" w:sz="6" w:space="0" w:color="000000"/>
            </w:tcBorders>
            <w:shd w:val="clear" w:color="auto" w:fill="CCFFFF"/>
            <w:vAlign w:val="center"/>
          </w:tcPr>
          <w:p w:rsidR="003935BF" w:rsidRDefault="000969B1">
            <w:pPr>
              <w:bidi/>
              <w:jc w:val="center"/>
              <w:rPr>
                <w:sz w:val="20"/>
                <w:szCs w:val="20"/>
              </w:rPr>
            </w:pPr>
            <w:r>
              <w:rPr>
                <w:sz w:val="20"/>
                <w:szCs w:val="20"/>
                <w:rtl/>
              </w:rPr>
              <w:t>روش یاددهی/یادگیری</w:t>
            </w:r>
          </w:p>
        </w:tc>
        <w:tc>
          <w:tcPr>
            <w:tcW w:w="2605" w:type="dxa"/>
            <w:tcBorders>
              <w:bottom w:val="single" w:sz="6" w:space="0" w:color="000000"/>
            </w:tcBorders>
            <w:shd w:val="clear" w:color="auto" w:fill="CCFFFF"/>
            <w:vAlign w:val="center"/>
          </w:tcPr>
          <w:p w:rsidR="003935BF" w:rsidRDefault="000969B1">
            <w:pPr>
              <w:bidi/>
              <w:jc w:val="center"/>
              <w:rPr>
                <w:sz w:val="20"/>
                <w:szCs w:val="20"/>
              </w:rPr>
            </w:pPr>
            <w:r>
              <w:rPr>
                <w:sz w:val="20"/>
                <w:szCs w:val="20"/>
                <w:rtl/>
              </w:rPr>
              <w:t>مواد و وسایل آموزشی</w:t>
            </w:r>
          </w:p>
        </w:tc>
      </w:tr>
      <w:tr w:rsidR="00253A4C" w:rsidRPr="00D74F4F" w:rsidTr="00D74F4F">
        <w:trPr>
          <w:trHeight w:val="1784"/>
          <w:jc w:val="right"/>
        </w:trPr>
        <w:tc>
          <w:tcPr>
            <w:tcW w:w="754" w:type="dxa"/>
            <w:tcBorders>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w:t>
            </w:r>
          </w:p>
        </w:tc>
        <w:tc>
          <w:tcPr>
            <w:tcW w:w="4460" w:type="dxa"/>
            <w:tcBorders>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انتخاب مورد و آموزش ب</w:t>
            </w:r>
            <w:r w:rsidRPr="00D74F4F">
              <w:rPr>
                <w:rFonts w:hint="cs"/>
                <w:sz w:val="20"/>
                <w:szCs w:val="20"/>
                <w:rtl/>
              </w:rPr>
              <w:t>ی</w:t>
            </w:r>
            <w:r w:rsidRPr="00D74F4F">
              <w:rPr>
                <w:rFonts w:hint="eastAsia"/>
                <w:sz w:val="20"/>
                <w:szCs w:val="20"/>
                <w:rtl/>
              </w:rPr>
              <w:t>مار</w:t>
            </w:r>
          </w:p>
        </w:tc>
        <w:tc>
          <w:tcPr>
            <w:tcW w:w="3337" w:type="dxa"/>
            <w:tcBorders>
              <w:bottom w:val="single" w:sz="4" w:space="0" w:color="000000"/>
            </w:tcBorders>
            <w:shd w:val="clear" w:color="auto" w:fill="CCFFFF"/>
            <w:vAlign w:val="center"/>
          </w:tcPr>
          <w:p w:rsidR="00253A4C" w:rsidRPr="00D74F4F" w:rsidRDefault="00253A4C" w:rsidP="0013633B">
            <w:pPr>
              <w:bidi/>
              <w:rPr>
                <w:sz w:val="20"/>
                <w:szCs w:val="20"/>
              </w:rPr>
            </w:pPr>
            <w:r w:rsidRPr="00D74F4F">
              <w:rPr>
                <w:rFonts w:hint="cs"/>
                <w:sz w:val="20"/>
                <w:szCs w:val="20"/>
                <w:rtl/>
              </w:rPr>
              <w:t>1</w:t>
            </w:r>
            <w:r w:rsidRPr="00D74F4F">
              <w:rPr>
                <w:sz w:val="20"/>
                <w:szCs w:val="20"/>
                <w:rtl/>
              </w:rPr>
              <w:t>-اطلاعات کافی در مورد بیماریهای پزشکی شایع که میتوانند در طرح درمان اندودنتیک موثرباشند داشته باشند</w:t>
            </w:r>
          </w:p>
          <w:p w:rsidR="00253A4C" w:rsidRPr="00D74F4F" w:rsidRDefault="00253A4C" w:rsidP="0013633B">
            <w:pPr>
              <w:bidi/>
              <w:rPr>
                <w:sz w:val="20"/>
                <w:szCs w:val="20"/>
              </w:rPr>
            </w:pPr>
            <w:r w:rsidRPr="00D74F4F">
              <w:rPr>
                <w:rFonts w:hint="cs"/>
                <w:sz w:val="20"/>
                <w:szCs w:val="20"/>
                <w:rtl/>
              </w:rPr>
              <w:t>2</w:t>
            </w:r>
            <w:r w:rsidRPr="00D74F4F">
              <w:rPr>
                <w:sz w:val="20"/>
                <w:szCs w:val="20"/>
                <w:rtl/>
              </w:rPr>
              <w:t>-ارزیابی های دندانی بیمار را بتواند انجام دهد.</w:t>
            </w:r>
          </w:p>
          <w:p w:rsidR="00253A4C" w:rsidRPr="00D74F4F" w:rsidRDefault="00253A4C" w:rsidP="0013633B">
            <w:pPr>
              <w:bidi/>
              <w:rPr>
                <w:sz w:val="20"/>
                <w:szCs w:val="20"/>
              </w:rPr>
            </w:pPr>
            <w:r w:rsidRPr="00D74F4F">
              <w:rPr>
                <w:rFonts w:hint="cs"/>
                <w:sz w:val="20"/>
                <w:szCs w:val="20"/>
                <w:rtl/>
              </w:rPr>
              <w:t>3</w:t>
            </w:r>
            <w:r w:rsidRPr="00D74F4F">
              <w:rPr>
                <w:sz w:val="20"/>
                <w:szCs w:val="20"/>
                <w:rtl/>
              </w:rPr>
              <w:t>-پروگنوز درمان اندودنتیک و درمان ایمپلنت را توضیح دهد دهد.</w:t>
            </w:r>
          </w:p>
          <w:p w:rsidR="00253A4C" w:rsidRPr="00D74F4F" w:rsidRDefault="00253A4C" w:rsidP="0013633B">
            <w:pPr>
              <w:bidi/>
              <w:rPr>
                <w:sz w:val="20"/>
                <w:szCs w:val="20"/>
                <w:rtl/>
                <w:lang w:bidi="fa-IR"/>
              </w:rPr>
            </w:pPr>
            <w:r w:rsidRPr="00D74F4F">
              <w:rPr>
                <w:rFonts w:hint="cs"/>
                <w:sz w:val="20"/>
                <w:szCs w:val="20"/>
                <w:rtl/>
              </w:rPr>
              <w:t>4-</w:t>
            </w:r>
            <w:r w:rsidRPr="00D74F4F">
              <w:rPr>
                <w:sz w:val="20"/>
                <w:szCs w:val="20"/>
                <w:rtl/>
              </w:rPr>
              <w:t>ارزیابی های پریودنتال و ترمیمی و جراحی بیمار را بتواند انجام دهد.</w:t>
            </w:r>
          </w:p>
          <w:p w:rsidR="00253A4C" w:rsidRPr="00D74F4F" w:rsidRDefault="00253A4C">
            <w:pPr>
              <w:bidi/>
              <w:jc w:val="center"/>
              <w:rPr>
                <w:sz w:val="20"/>
                <w:szCs w:val="20"/>
              </w:rPr>
            </w:pPr>
          </w:p>
        </w:tc>
        <w:tc>
          <w:tcPr>
            <w:tcW w:w="1877" w:type="dxa"/>
            <w:tcBorders>
              <w:bottom w:val="single" w:sz="4" w:space="0" w:color="000000"/>
            </w:tcBorders>
            <w:shd w:val="clear" w:color="auto" w:fill="CCFFFF"/>
            <w:vAlign w:val="center"/>
          </w:tcPr>
          <w:p w:rsidR="00253A4C" w:rsidRPr="00D74F4F" w:rsidRDefault="00253A4C">
            <w:pPr>
              <w:bidi/>
              <w:jc w:val="center"/>
              <w:rPr>
                <w:sz w:val="20"/>
                <w:szCs w:val="20"/>
              </w:rPr>
            </w:pPr>
            <w:r w:rsidRPr="00D74F4F">
              <w:rPr>
                <w:rFonts w:hint="cs"/>
                <w:sz w:val="20"/>
                <w:szCs w:val="20"/>
                <w:rtl/>
              </w:rPr>
              <w:t>شناختی</w:t>
            </w:r>
          </w:p>
        </w:tc>
        <w:tc>
          <w:tcPr>
            <w:tcW w:w="2605" w:type="dxa"/>
            <w:tcBorders>
              <w:bottom w:val="single" w:sz="4" w:space="0" w:color="000000"/>
            </w:tcBorders>
            <w:shd w:val="clear" w:color="auto" w:fill="CCFFFF"/>
            <w:vAlign w:val="center"/>
          </w:tcPr>
          <w:p w:rsidR="00253A4C" w:rsidRPr="00D74F4F" w:rsidRDefault="00253A4C">
            <w:pPr>
              <w:bidi/>
              <w:jc w:val="center"/>
              <w:rPr>
                <w:sz w:val="20"/>
                <w:szCs w:val="20"/>
              </w:rPr>
            </w:pPr>
            <w:r w:rsidRPr="00D74F4F">
              <w:rPr>
                <w:rFonts w:hint="cs"/>
                <w:sz w:val="20"/>
                <w:szCs w:val="20"/>
                <w:rtl/>
              </w:rPr>
              <w:t>سخنرانی</w:t>
            </w:r>
          </w:p>
        </w:tc>
        <w:tc>
          <w:tcPr>
            <w:tcW w:w="2605" w:type="dxa"/>
            <w:tcBorders>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88"/>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2</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تار</w:t>
            </w:r>
            <w:r w:rsidRPr="00D74F4F">
              <w:rPr>
                <w:rFonts w:hint="cs"/>
                <w:sz w:val="20"/>
                <w:szCs w:val="20"/>
                <w:rtl/>
              </w:rPr>
              <w:t>ی</w:t>
            </w:r>
            <w:r w:rsidRPr="00D74F4F">
              <w:rPr>
                <w:rFonts w:hint="eastAsia"/>
                <w:sz w:val="20"/>
                <w:szCs w:val="20"/>
                <w:rtl/>
              </w:rPr>
              <w:t>چه</w:t>
            </w:r>
            <w:r w:rsidRPr="00D74F4F">
              <w:rPr>
                <w:sz w:val="20"/>
                <w:szCs w:val="20"/>
                <w:rtl/>
              </w:rPr>
              <w:t xml:space="preserve"> و ترم</w:t>
            </w:r>
            <w:r w:rsidRPr="00D74F4F">
              <w:rPr>
                <w:rFonts w:hint="cs"/>
                <w:sz w:val="20"/>
                <w:szCs w:val="20"/>
                <w:rtl/>
              </w:rPr>
              <w:t>ی</w:t>
            </w:r>
            <w:r w:rsidRPr="00D74F4F">
              <w:rPr>
                <w:rFonts w:hint="eastAsia"/>
                <w:sz w:val="20"/>
                <w:szCs w:val="20"/>
                <w:rtl/>
              </w:rPr>
              <w:t>نولوژ</w:t>
            </w:r>
            <w:r w:rsidRPr="00D74F4F">
              <w:rPr>
                <w:rFonts w:hint="cs"/>
                <w:sz w:val="20"/>
                <w:szCs w:val="20"/>
                <w:rtl/>
              </w:rPr>
              <w:t>ی</w:t>
            </w:r>
            <w:r w:rsidRPr="00D74F4F">
              <w:rPr>
                <w:sz w:val="20"/>
                <w:szCs w:val="20"/>
                <w:rtl/>
              </w:rPr>
              <w:t xml:space="preserve"> و اپ</w:t>
            </w:r>
            <w:r w:rsidRPr="00D74F4F">
              <w:rPr>
                <w:rFonts w:hint="cs"/>
                <w:sz w:val="20"/>
                <w:szCs w:val="20"/>
                <w:rtl/>
              </w:rPr>
              <w:t>ی</w:t>
            </w:r>
            <w:r w:rsidRPr="00D74F4F">
              <w:rPr>
                <w:rFonts w:hint="eastAsia"/>
                <w:sz w:val="20"/>
                <w:szCs w:val="20"/>
                <w:rtl/>
              </w:rPr>
              <w:t>دم</w:t>
            </w:r>
            <w:r w:rsidRPr="00D74F4F">
              <w:rPr>
                <w:rFonts w:hint="cs"/>
                <w:sz w:val="20"/>
                <w:szCs w:val="20"/>
                <w:rtl/>
              </w:rPr>
              <w:t>ی</w:t>
            </w:r>
            <w:r w:rsidRPr="00D74F4F">
              <w:rPr>
                <w:rFonts w:hint="eastAsia"/>
                <w:sz w:val="20"/>
                <w:szCs w:val="20"/>
                <w:rtl/>
              </w:rPr>
              <w:t>ولوژ</w:t>
            </w:r>
            <w:r w:rsidRPr="00D74F4F">
              <w:rPr>
                <w:rFonts w:hint="cs"/>
                <w:sz w:val="20"/>
                <w:szCs w:val="20"/>
                <w:rtl/>
              </w:rPr>
              <w:t>ی</w:t>
            </w:r>
            <w:r w:rsidRPr="00D74F4F">
              <w:rPr>
                <w:sz w:val="20"/>
                <w:szCs w:val="20"/>
                <w:rtl/>
              </w:rPr>
              <w:t xml:space="preserve"> ب</w:t>
            </w:r>
            <w:r w:rsidRPr="00D74F4F">
              <w:rPr>
                <w:rFonts w:hint="cs"/>
                <w:sz w:val="20"/>
                <w:szCs w:val="20"/>
                <w:rtl/>
              </w:rPr>
              <w:t>ی</w:t>
            </w:r>
            <w:r w:rsidRPr="00D74F4F">
              <w:rPr>
                <w:rFonts w:hint="eastAsia"/>
                <w:sz w:val="20"/>
                <w:szCs w:val="20"/>
                <w:rtl/>
              </w:rPr>
              <w:t>مار</w:t>
            </w:r>
            <w:r w:rsidRPr="00D74F4F">
              <w:rPr>
                <w:rFonts w:hint="cs"/>
                <w:sz w:val="20"/>
                <w:szCs w:val="20"/>
                <w:rtl/>
              </w:rPr>
              <w:t>ی</w:t>
            </w:r>
            <w:r w:rsidRPr="00D74F4F">
              <w:rPr>
                <w:rFonts w:hint="eastAsia"/>
                <w:sz w:val="20"/>
                <w:szCs w:val="20"/>
                <w:rtl/>
              </w:rPr>
              <w:t>ها</w:t>
            </w:r>
            <w:r w:rsidRPr="00D74F4F">
              <w:rPr>
                <w:rFonts w:hint="cs"/>
                <w:sz w:val="20"/>
                <w:szCs w:val="20"/>
                <w:rtl/>
              </w:rPr>
              <w:t>ی</w:t>
            </w:r>
            <w:r w:rsidRPr="00D74F4F">
              <w:rPr>
                <w:sz w:val="20"/>
                <w:szCs w:val="20"/>
                <w:rtl/>
              </w:rPr>
              <w:t xml:space="preserve"> اندودنت</w:t>
            </w:r>
            <w:r w:rsidRPr="00D74F4F">
              <w:rPr>
                <w:rFonts w:hint="cs"/>
                <w:sz w:val="20"/>
                <w:szCs w:val="20"/>
                <w:rtl/>
              </w:rPr>
              <w:t>ی</w:t>
            </w:r>
            <w:r w:rsidRPr="00D74F4F">
              <w:rPr>
                <w:rFonts w:hint="eastAsia"/>
                <w:sz w:val="20"/>
                <w:szCs w:val="20"/>
                <w:rtl/>
              </w:rPr>
              <w:t>کس</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13633B">
            <w:pPr>
              <w:bidi/>
              <w:rPr>
                <w:sz w:val="20"/>
                <w:szCs w:val="20"/>
              </w:rPr>
            </w:pPr>
            <w:r w:rsidRPr="00D74F4F">
              <w:rPr>
                <w:sz w:val="20"/>
                <w:szCs w:val="20"/>
                <w:rtl/>
              </w:rPr>
              <w:t>1-با کلمه اندودانتیکس و نحوه نام گذاری آن آشنا شوند.</w:t>
            </w:r>
          </w:p>
          <w:p w:rsidR="00253A4C" w:rsidRPr="00D74F4F" w:rsidRDefault="00253A4C" w:rsidP="0013633B">
            <w:pPr>
              <w:bidi/>
              <w:rPr>
                <w:sz w:val="20"/>
                <w:szCs w:val="20"/>
              </w:rPr>
            </w:pPr>
            <w:r w:rsidRPr="00D74F4F">
              <w:rPr>
                <w:sz w:val="20"/>
                <w:szCs w:val="20"/>
                <w:rtl/>
              </w:rPr>
              <w:t>2-با تئوری های مختلف در مورد علت پوسیدگی دندان آشنا شوند.</w:t>
            </w:r>
          </w:p>
          <w:p w:rsidR="00253A4C" w:rsidRPr="00D74F4F" w:rsidRDefault="00253A4C" w:rsidP="0013633B">
            <w:pPr>
              <w:bidi/>
              <w:rPr>
                <w:sz w:val="20"/>
                <w:szCs w:val="20"/>
              </w:rPr>
            </w:pPr>
            <w:r w:rsidRPr="00D74F4F">
              <w:rPr>
                <w:sz w:val="20"/>
                <w:szCs w:val="20"/>
                <w:rtl/>
              </w:rPr>
              <w:t>3-دانشمندان پیشرودر علم دندانپزشکی واندودانتیکس را نام ببرند.</w:t>
            </w:r>
          </w:p>
          <w:p w:rsidR="00253A4C" w:rsidRPr="00D74F4F" w:rsidRDefault="00253A4C" w:rsidP="0013633B">
            <w:pPr>
              <w:bidi/>
              <w:rPr>
                <w:sz w:val="20"/>
                <w:szCs w:val="20"/>
              </w:rPr>
            </w:pPr>
            <w:r w:rsidRPr="00D74F4F">
              <w:rPr>
                <w:sz w:val="20"/>
                <w:szCs w:val="20"/>
                <w:rtl/>
              </w:rPr>
              <w:t xml:space="preserve">4-تئوری </w:t>
            </w:r>
            <w:r w:rsidRPr="00D74F4F">
              <w:rPr>
                <w:sz w:val="20"/>
                <w:szCs w:val="20"/>
              </w:rPr>
              <w:t>focal infection</w:t>
            </w:r>
            <w:r w:rsidRPr="00D74F4F">
              <w:rPr>
                <w:sz w:val="20"/>
                <w:szCs w:val="20"/>
                <w:rtl/>
              </w:rPr>
              <w:t>راتوضیح دهند.</w:t>
            </w:r>
          </w:p>
          <w:p w:rsidR="00253A4C" w:rsidRPr="00D74F4F" w:rsidRDefault="00253A4C" w:rsidP="0013633B">
            <w:pPr>
              <w:bidi/>
              <w:rPr>
                <w:sz w:val="20"/>
                <w:szCs w:val="20"/>
              </w:rPr>
            </w:pPr>
            <w:r w:rsidRPr="00D74F4F">
              <w:rPr>
                <w:sz w:val="20"/>
                <w:szCs w:val="20"/>
                <w:rtl/>
              </w:rPr>
              <w:t xml:space="preserve">5-دانشمندان معتقد به تئوری </w:t>
            </w:r>
            <w:r w:rsidRPr="00D74F4F">
              <w:rPr>
                <w:sz w:val="20"/>
                <w:szCs w:val="20"/>
              </w:rPr>
              <w:t>focal infection</w:t>
            </w:r>
            <w:r w:rsidRPr="00D74F4F">
              <w:rPr>
                <w:sz w:val="20"/>
                <w:szCs w:val="20"/>
                <w:rtl/>
              </w:rPr>
              <w:t xml:space="preserve"> را نام ببرند.</w:t>
            </w:r>
          </w:p>
          <w:p w:rsidR="00253A4C" w:rsidRPr="00D74F4F" w:rsidRDefault="00253A4C" w:rsidP="0013633B">
            <w:pPr>
              <w:bidi/>
              <w:rPr>
                <w:sz w:val="20"/>
                <w:szCs w:val="20"/>
              </w:rPr>
            </w:pPr>
            <w:r w:rsidRPr="00D74F4F">
              <w:rPr>
                <w:sz w:val="20"/>
                <w:szCs w:val="20"/>
                <w:rtl/>
              </w:rPr>
              <w:t>6-علل رد این تئوری راتوضیح دهند.</w:t>
            </w:r>
          </w:p>
          <w:p w:rsidR="00253A4C" w:rsidRPr="00D74F4F" w:rsidRDefault="00253A4C" w:rsidP="0013633B">
            <w:pPr>
              <w:bidi/>
              <w:rPr>
                <w:sz w:val="20"/>
                <w:szCs w:val="20"/>
              </w:rPr>
            </w:pPr>
            <w:r w:rsidRPr="00D74F4F">
              <w:rPr>
                <w:sz w:val="20"/>
                <w:szCs w:val="20"/>
                <w:rtl/>
              </w:rPr>
              <w:t xml:space="preserve">7-تئوری </w:t>
            </w:r>
            <w:r w:rsidRPr="00D74F4F">
              <w:rPr>
                <w:sz w:val="20"/>
                <w:szCs w:val="20"/>
              </w:rPr>
              <w:t>fish</w:t>
            </w:r>
            <w:r w:rsidRPr="00D74F4F">
              <w:rPr>
                <w:sz w:val="20"/>
                <w:szCs w:val="20"/>
                <w:rtl/>
              </w:rPr>
              <w:t>راتوضیح دهند و نواحی چهار گانه آنرا بیان کنند.</w:t>
            </w:r>
          </w:p>
          <w:p w:rsidR="00253A4C" w:rsidRPr="00D74F4F" w:rsidRDefault="00253A4C" w:rsidP="0013633B">
            <w:pPr>
              <w:bidi/>
              <w:rPr>
                <w:sz w:val="20"/>
                <w:szCs w:val="20"/>
              </w:rPr>
            </w:pPr>
            <w:r w:rsidRPr="00D74F4F">
              <w:rPr>
                <w:sz w:val="20"/>
                <w:szCs w:val="20"/>
                <w:rtl/>
              </w:rPr>
              <w:t>8-طبقه بندی چهارگانه گراسمن در مورد پیشرفت های اندودانتئکسدر 200 سال اخیر را توضیح دهند</w:t>
            </w:r>
            <w:r w:rsidRPr="00D74F4F">
              <w:rPr>
                <w:rFonts w:hint="cs"/>
                <w:sz w:val="20"/>
                <w:szCs w:val="20"/>
                <w:rtl/>
              </w:rPr>
              <w:t>.</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3</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تستهای حیاتی پالپ و پری آپیکال</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063C08">
            <w:pPr>
              <w:bidi/>
              <w:rPr>
                <w:sz w:val="20"/>
                <w:szCs w:val="20"/>
                <w:rtl/>
              </w:rPr>
            </w:pPr>
            <w:r w:rsidRPr="00D74F4F">
              <w:rPr>
                <w:rFonts w:hint="cs"/>
                <w:sz w:val="20"/>
                <w:szCs w:val="20"/>
                <w:rtl/>
              </w:rPr>
              <w:t>1-تستهای حیاتی پالپ و پری اپیکال را نام ببرد.</w:t>
            </w:r>
          </w:p>
          <w:p w:rsidR="00253A4C" w:rsidRPr="00D74F4F" w:rsidRDefault="00253A4C" w:rsidP="00063C08">
            <w:pPr>
              <w:bidi/>
              <w:rPr>
                <w:sz w:val="20"/>
                <w:szCs w:val="20"/>
              </w:rPr>
            </w:pPr>
            <w:r w:rsidRPr="00D74F4F">
              <w:rPr>
                <w:rFonts w:hint="cs"/>
                <w:sz w:val="20"/>
                <w:szCs w:val="20"/>
                <w:rtl/>
              </w:rPr>
              <w:t>2-نحوه انجام صحیح تستها را بیاموزد.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4</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طرح درمان در اندودنتیکس</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063C08">
            <w:pPr>
              <w:bidi/>
              <w:rPr>
                <w:sz w:val="20"/>
                <w:szCs w:val="20"/>
              </w:rPr>
            </w:pPr>
            <w:r w:rsidRPr="00D74F4F">
              <w:rPr>
                <w:rFonts w:hint="cs"/>
                <w:sz w:val="20"/>
                <w:szCs w:val="20"/>
                <w:rtl/>
              </w:rPr>
              <w:t>نتایج تستهای پالپی را بتواند تفسیر کند و بتواند بیماریهای پالپ و پری آپیکال را تشخیص دهد.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5</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طرح درمان در اندودنتیکس</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063C08">
            <w:pPr>
              <w:bidi/>
              <w:rPr>
                <w:sz w:val="20"/>
                <w:szCs w:val="20"/>
              </w:rPr>
            </w:pPr>
            <w:r w:rsidRPr="00D74F4F">
              <w:rPr>
                <w:sz w:val="20"/>
                <w:szCs w:val="20"/>
                <w:rtl/>
              </w:rPr>
              <w:t>طرح درمان در ک</w:t>
            </w:r>
            <w:r w:rsidRPr="00D74F4F">
              <w:rPr>
                <w:rFonts w:hint="cs"/>
                <w:sz w:val="20"/>
                <w:szCs w:val="20"/>
                <w:rtl/>
              </w:rPr>
              <w:t>ی</w:t>
            </w:r>
            <w:r w:rsidRPr="00D74F4F">
              <w:rPr>
                <w:rFonts w:hint="eastAsia"/>
                <w:sz w:val="20"/>
                <w:szCs w:val="20"/>
                <w:rtl/>
              </w:rPr>
              <w:t>س</w:t>
            </w:r>
            <w:r w:rsidRPr="00D74F4F">
              <w:rPr>
                <w:sz w:val="20"/>
                <w:szCs w:val="20"/>
                <w:rtl/>
              </w:rPr>
              <w:t xml:space="preserve"> ها</w:t>
            </w:r>
            <w:r w:rsidRPr="00D74F4F">
              <w:rPr>
                <w:rFonts w:hint="cs"/>
                <w:sz w:val="20"/>
                <w:szCs w:val="20"/>
                <w:rtl/>
              </w:rPr>
              <w:t>ی</w:t>
            </w:r>
            <w:r w:rsidRPr="00D74F4F">
              <w:rPr>
                <w:sz w:val="20"/>
                <w:szCs w:val="20"/>
                <w:rtl/>
              </w:rPr>
              <w:t xml:space="preserve"> وا</w:t>
            </w:r>
            <w:r w:rsidRPr="00D74F4F">
              <w:rPr>
                <w:rFonts w:hint="cs"/>
                <w:sz w:val="20"/>
                <w:szCs w:val="20"/>
                <w:rtl/>
              </w:rPr>
              <w:t>ی</w:t>
            </w:r>
            <w:r w:rsidRPr="00D74F4F">
              <w:rPr>
                <w:rFonts w:hint="eastAsia"/>
                <w:sz w:val="20"/>
                <w:szCs w:val="20"/>
                <w:rtl/>
              </w:rPr>
              <w:t>تال</w:t>
            </w:r>
            <w:r w:rsidRPr="00D74F4F">
              <w:rPr>
                <w:sz w:val="20"/>
                <w:szCs w:val="20"/>
                <w:rtl/>
              </w:rPr>
              <w:t xml:space="preserve"> و نان وا</w:t>
            </w:r>
            <w:r w:rsidRPr="00D74F4F">
              <w:rPr>
                <w:rFonts w:hint="cs"/>
                <w:sz w:val="20"/>
                <w:szCs w:val="20"/>
                <w:rtl/>
              </w:rPr>
              <w:t>ی</w:t>
            </w:r>
            <w:r w:rsidRPr="00D74F4F">
              <w:rPr>
                <w:rFonts w:hint="eastAsia"/>
                <w:sz w:val="20"/>
                <w:szCs w:val="20"/>
                <w:rtl/>
              </w:rPr>
              <w:t>تال</w:t>
            </w:r>
            <w:r w:rsidRPr="00D74F4F">
              <w:rPr>
                <w:sz w:val="20"/>
                <w:szCs w:val="20"/>
                <w:rtl/>
              </w:rPr>
              <w:t xml:space="preserve"> را افتراق دهد</w:t>
            </w:r>
            <w:r w:rsidRPr="00D74F4F">
              <w:rPr>
                <w:rFonts w:hint="cs"/>
                <w:sz w:val="20"/>
                <w:szCs w:val="20"/>
                <w:rtl/>
              </w:rPr>
              <w:t>.</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6</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اصول بیولوژیک و اهداف پاکسازی کانال ریشه</w:t>
            </w:r>
          </w:p>
        </w:tc>
        <w:tc>
          <w:tcPr>
            <w:tcW w:w="3337" w:type="dxa"/>
            <w:tcBorders>
              <w:top w:val="single" w:sz="4" w:space="0" w:color="000000"/>
              <w:bottom w:val="single" w:sz="4" w:space="0" w:color="000000"/>
            </w:tcBorders>
            <w:shd w:val="clear" w:color="auto" w:fill="CCFFFF"/>
            <w:vAlign w:val="center"/>
          </w:tcPr>
          <w:p w:rsidR="00EE501B" w:rsidRPr="00EE501B" w:rsidRDefault="00EE501B" w:rsidP="00EE501B">
            <w:pPr>
              <w:spacing w:after="160"/>
              <w:jc w:val="right"/>
              <w:rPr>
                <w:rFonts w:ascii="Arial" w:eastAsia="Arial" w:hAnsi="Arial" w:cs="Arial"/>
                <w:sz w:val="20"/>
                <w:szCs w:val="20"/>
                <w:rtl/>
              </w:rPr>
            </w:pPr>
            <w:r w:rsidRPr="00EE501B">
              <w:rPr>
                <w:rFonts w:ascii="Arial" w:eastAsia="Arial" w:hAnsi="Arial" w:cs="Arial"/>
                <w:sz w:val="20"/>
                <w:szCs w:val="20"/>
              </w:rPr>
              <w:t>-</w:t>
            </w:r>
            <w:r>
              <w:rPr>
                <w:rFonts w:ascii="Arial" w:eastAsia="Arial" w:hAnsi="Arial" w:cs="Arial" w:hint="cs"/>
                <w:sz w:val="20"/>
                <w:szCs w:val="20"/>
                <w:rtl/>
              </w:rPr>
              <w:t>1-</w:t>
            </w:r>
            <w:r w:rsidRPr="00EE501B">
              <w:rPr>
                <w:rFonts w:ascii="Arial" w:eastAsia="Arial" w:hAnsi="Arial" w:cs="Arial"/>
                <w:sz w:val="20"/>
                <w:szCs w:val="20"/>
                <w:rtl/>
              </w:rPr>
              <w:t>تكنيكهاي كراون داون و استپ بك براي اماده سازي استاندارد يا مخروطي را شرح دهد</w:t>
            </w:r>
            <w:r w:rsidRPr="00EE501B">
              <w:rPr>
                <w:rFonts w:ascii="Arial" w:eastAsia="Arial" w:hAnsi="Arial" w:cs="Arial"/>
                <w:sz w:val="20"/>
                <w:szCs w:val="20"/>
              </w:rPr>
              <w:t>.</w:t>
            </w:r>
          </w:p>
          <w:p w:rsidR="00EE501B" w:rsidRDefault="00EE501B" w:rsidP="00EE501B">
            <w:pPr>
              <w:bidi/>
              <w:spacing w:after="160"/>
              <w:rPr>
                <w:rFonts w:ascii="Arial" w:eastAsia="Arial" w:hAnsi="Arial" w:cs="Arial"/>
                <w:sz w:val="20"/>
                <w:szCs w:val="20"/>
                <w:rtl/>
              </w:rPr>
            </w:pPr>
            <w:r w:rsidRPr="00EE501B">
              <w:rPr>
                <w:rFonts w:ascii="Arial" w:eastAsia="Arial" w:hAnsi="Arial" w:cs="Arial"/>
                <w:sz w:val="20"/>
                <w:szCs w:val="20"/>
                <w:rtl/>
              </w:rPr>
              <w:t>2-تكنيك هاي اماده سازي در كانالهاي با شكل هاي نا منظم از جمله گرد بيضي ساعت شني لوبيايي شكل يا نواري را شرح دهد.</w:t>
            </w:r>
          </w:p>
          <w:p w:rsidR="00253A4C" w:rsidRPr="00EE501B" w:rsidRDefault="00EE501B" w:rsidP="00EE501B">
            <w:pPr>
              <w:bidi/>
              <w:spacing w:after="160"/>
              <w:rPr>
                <w:rFonts w:ascii="Arial" w:eastAsia="Arial" w:hAnsi="Arial" w:cs="Arial"/>
                <w:sz w:val="20"/>
                <w:szCs w:val="20"/>
              </w:rPr>
            </w:pPr>
            <w:r w:rsidRPr="00EE501B">
              <w:rPr>
                <w:rFonts w:ascii="Calibri" w:eastAsia="Calibri" w:hAnsi="Calibri"/>
                <w:sz w:val="20"/>
                <w:szCs w:val="20"/>
                <w:rtl/>
              </w:rPr>
              <w:t>3</w:t>
            </w:r>
            <w:r w:rsidR="00253A4C" w:rsidRPr="00D74F4F">
              <w:rPr>
                <w:rFonts w:ascii="Calibri" w:eastAsia="Calibri" w:hAnsi="Calibri" w:cs="Calibri"/>
                <w:sz w:val="20"/>
                <w:szCs w:val="20"/>
                <w:rtl/>
              </w:rPr>
              <w:t>-</w:t>
            </w:r>
            <w:r w:rsidR="00253A4C" w:rsidRPr="00D74F4F">
              <w:rPr>
                <w:rFonts w:ascii="Calibri" w:eastAsia="Calibri" w:hAnsi="Calibri"/>
                <w:sz w:val="20"/>
                <w:szCs w:val="20"/>
                <w:rtl/>
              </w:rPr>
              <w:t xml:space="preserve">چگونگي به حداقل رساندن خطاهاي حين اماده </w:t>
            </w:r>
            <w:r w:rsidR="00253A4C" w:rsidRPr="00D74F4F">
              <w:rPr>
                <w:rFonts w:ascii="Calibri" w:eastAsia="Calibri" w:hAnsi="Calibri"/>
                <w:sz w:val="20"/>
                <w:szCs w:val="20"/>
                <w:rtl/>
              </w:rPr>
              <w:lastRenderedPageBreak/>
              <w:t>سازي را در كانالهاي با انحناي كم را توضيح دهد</w:t>
            </w:r>
            <w:r w:rsidR="00253A4C" w:rsidRPr="00D74F4F">
              <w:rPr>
                <w:rFonts w:ascii="Calibri" w:eastAsia="Calibri" w:hAnsi="Calibri" w:cs="Calibri"/>
                <w:sz w:val="20"/>
                <w:szCs w:val="20"/>
                <w:rtl/>
              </w:rPr>
              <w:t>.</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lastRenderedPageBreak/>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lastRenderedPageBreak/>
              <w:t>7</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rFonts w:hint="cs"/>
                <w:sz w:val="20"/>
                <w:szCs w:val="20"/>
                <w:rtl/>
              </w:rPr>
              <w:t>آ</w:t>
            </w:r>
            <w:r w:rsidRPr="00D74F4F">
              <w:rPr>
                <w:sz w:val="20"/>
                <w:szCs w:val="20"/>
                <w:rtl/>
              </w:rPr>
              <w:t>ناتومی داخلی دندانها</w:t>
            </w:r>
          </w:p>
        </w:tc>
        <w:tc>
          <w:tcPr>
            <w:tcW w:w="3337" w:type="dxa"/>
            <w:tcBorders>
              <w:top w:val="single" w:sz="4" w:space="0" w:color="000000"/>
              <w:bottom w:val="single" w:sz="4" w:space="0" w:color="000000"/>
            </w:tcBorders>
            <w:shd w:val="clear" w:color="auto" w:fill="CCFFFF"/>
            <w:vAlign w:val="center"/>
          </w:tcPr>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Pr>
                <w:rFonts w:ascii="Calibri" w:eastAsia="Calibri" w:hAnsi="Calibri" w:cstheme="minorBidi" w:hint="cs"/>
                <w:sz w:val="20"/>
                <w:szCs w:val="20"/>
                <w:rtl/>
              </w:rPr>
              <w:t>1</w:t>
            </w:r>
            <w:r w:rsidRPr="00D74F4F">
              <w:rPr>
                <w:rFonts w:ascii="Calibri" w:eastAsia="Calibri" w:hAnsi="Calibri" w:cstheme="minorBidi" w:hint="cs"/>
                <w:sz w:val="20"/>
                <w:szCs w:val="20"/>
                <w:rtl/>
              </w:rPr>
              <w:t>-</w:t>
            </w:r>
            <w:r w:rsidRPr="00D74F4F">
              <w:rPr>
                <w:rFonts w:ascii="Calibri" w:eastAsia="Calibri" w:hAnsi="Calibri" w:cstheme="minorBidi"/>
                <w:sz w:val="20"/>
                <w:szCs w:val="20"/>
                <w:rtl/>
              </w:rPr>
              <w:t>روشهایی را که در شناسایی نوع سیستم کانال ریشه کمک می کند، نام ببرد.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2-شایعترین آناتومی ریشه و پالپ هر دندان را توصیف کند.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3-متوسط طول، تعداد ریشه ها و شایعترین شکل انحنای ریشه های هر دندان را ذکر کنند.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4-روشهایی جهت مشخص کردن انحنای ریشه، کانالها و شدت انحنای آنها پیشنهاد کند.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5-فضای پالپ را توصیف کرده، اجزای مهم آن را نام برده و شرح دهید.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6-تنوع سیستم پالپ را در 3/1 اپیکال و ناحیه فورامن اپیکال بیان کنید .</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7-ارتباط بین آپکس آناتومیک ، آپکس رادیوگرافیک و محل واقعی فورامن آپیکال را توضیح دهید .</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8-خطاهایی که به دلیل عدم آگاهی از آناتومی پالپ ، ممکن است اتفاق بیافتد و باعث مشکل یا شکست درمان ریشه شود را تشخیص دهد.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sz w:val="20"/>
                <w:szCs w:val="20"/>
                <w:rtl/>
              </w:rPr>
              <w:t>9-روشهایی را که در شناسایی نوع سیستم کانال ریشه کمک می کند، نام ببرد.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hint="cs"/>
                <w:sz w:val="20"/>
                <w:szCs w:val="20"/>
                <w:rtl/>
              </w:rPr>
              <w:t>1</w:t>
            </w:r>
            <w:r w:rsidRPr="00D74F4F">
              <w:rPr>
                <w:rFonts w:ascii="Calibri" w:eastAsia="Calibri" w:hAnsi="Calibri" w:cstheme="minorBidi"/>
                <w:sz w:val="20"/>
                <w:szCs w:val="20"/>
                <w:rtl/>
              </w:rPr>
              <w:t>0-شایعترین آناتومی ریشه و پالپ هر دندان را توصیف کند.</w:t>
            </w:r>
          </w:p>
          <w:p w:rsidR="00D74F4F"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lang w:bidi="fa-IR"/>
              </w:rPr>
            </w:pPr>
            <w:r w:rsidRPr="00D74F4F">
              <w:rPr>
                <w:rFonts w:ascii="Calibri" w:eastAsia="Calibri" w:hAnsi="Calibri" w:cstheme="minorBidi" w:hint="cs"/>
                <w:sz w:val="20"/>
                <w:szCs w:val="20"/>
                <w:rtl/>
              </w:rPr>
              <w:t>1</w:t>
            </w:r>
            <w:r w:rsidRPr="00D74F4F">
              <w:rPr>
                <w:rFonts w:ascii="Calibri" w:eastAsia="Calibri" w:hAnsi="Calibri" w:cstheme="minorBidi"/>
                <w:sz w:val="20"/>
                <w:szCs w:val="20"/>
                <w:rtl/>
              </w:rPr>
              <w:t>1-متوسط طول، تعداد ریشه ها و شایعترین شکل انحنای ریشه های هر دندان را ذکر کنند.</w:t>
            </w:r>
          </w:p>
          <w:p w:rsidR="00253A4C" w:rsidRPr="00D74F4F" w:rsidRDefault="00D74F4F" w:rsidP="00D74F4F">
            <w:pPr>
              <w:tabs>
                <w:tab w:val="left" w:pos="-164"/>
                <w:tab w:val="left" w:pos="16"/>
                <w:tab w:val="left" w:pos="376"/>
                <w:tab w:val="center" w:pos="7568"/>
              </w:tabs>
              <w:bidi/>
              <w:jc w:val="lowKashida"/>
              <w:rPr>
                <w:rFonts w:ascii="Calibri" w:eastAsia="Calibri" w:hAnsi="Calibri" w:cstheme="minorBidi"/>
                <w:sz w:val="20"/>
                <w:szCs w:val="20"/>
                <w:rtl/>
                <w:lang w:bidi="fa-IR"/>
              </w:rPr>
            </w:pPr>
            <w:r w:rsidRPr="00D74F4F">
              <w:rPr>
                <w:rFonts w:ascii="Calibri" w:eastAsia="Calibri" w:hAnsi="Calibri" w:cstheme="minorBidi" w:hint="cs"/>
                <w:sz w:val="20"/>
                <w:szCs w:val="20"/>
                <w:rtl/>
              </w:rPr>
              <w:t>1</w:t>
            </w:r>
            <w:r w:rsidRPr="00D74F4F">
              <w:rPr>
                <w:rFonts w:ascii="Calibri" w:eastAsia="Calibri" w:hAnsi="Calibri" w:cstheme="minorBidi"/>
                <w:sz w:val="20"/>
                <w:szCs w:val="20"/>
                <w:rtl/>
              </w:rPr>
              <w:t>2-روشهایی جهت مشخص کردن انحنای ریشه، کانالها و شدت انحنای آنها پیشنهاد کند.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rsidTr="00EE501B">
        <w:trPr>
          <w:trHeight w:val="1404"/>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8</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اناتومی داخلی دندانها</w:t>
            </w:r>
          </w:p>
        </w:tc>
        <w:tc>
          <w:tcPr>
            <w:tcW w:w="3337" w:type="dxa"/>
            <w:tcBorders>
              <w:top w:val="single" w:sz="4" w:space="0" w:color="000000"/>
              <w:bottom w:val="single" w:sz="4" w:space="0" w:color="000000"/>
            </w:tcBorders>
            <w:shd w:val="clear" w:color="auto" w:fill="CCFFFF"/>
            <w:vAlign w:val="center"/>
          </w:tcPr>
          <w:p w:rsidR="00D74F4F" w:rsidRPr="00D74F4F" w:rsidRDefault="00D74F4F" w:rsidP="00D74F4F">
            <w:pPr>
              <w:tabs>
                <w:tab w:val="left" w:pos="-164"/>
                <w:tab w:val="left" w:pos="16"/>
                <w:tab w:val="left" w:pos="376"/>
                <w:tab w:val="center" w:pos="7568"/>
              </w:tabs>
              <w:bidi/>
              <w:jc w:val="lowKashida"/>
              <w:rPr>
                <w:rFonts w:ascii="Calibri" w:eastAsia="Calibri" w:hAnsi="Calibri" w:cs="Calibri"/>
                <w:sz w:val="20"/>
                <w:szCs w:val="20"/>
              </w:rPr>
            </w:pPr>
            <w:r w:rsidRPr="00D74F4F">
              <w:rPr>
                <w:rFonts w:ascii="Calibri" w:eastAsia="Calibri" w:hAnsi="Calibri"/>
                <w:sz w:val="20"/>
                <w:szCs w:val="20"/>
                <w:rtl/>
              </w:rPr>
              <w:t>1-فضا</w:t>
            </w:r>
            <w:r w:rsidRPr="00D74F4F">
              <w:rPr>
                <w:rFonts w:ascii="Calibri" w:eastAsia="Calibri" w:hAnsi="Calibri" w:hint="cs"/>
                <w:sz w:val="20"/>
                <w:szCs w:val="20"/>
                <w:rtl/>
              </w:rPr>
              <w:t>ی</w:t>
            </w:r>
            <w:r w:rsidRPr="00D74F4F">
              <w:rPr>
                <w:rFonts w:ascii="Calibri" w:eastAsia="Calibri" w:hAnsi="Calibri"/>
                <w:sz w:val="20"/>
                <w:szCs w:val="20"/>
                <w:rtl/>
              </w:rPr>
              <w:t xml:space="preserve"> پالپ را توص</w:t>
            </w:r>
            <w:r w:rsidRPr="00D74F4F">
              <w:rPr>
                <w:rFonts w:ascii="Calibri" w:eastAsia="Calibri" w:hAnsi="Calibri" w:hint="cs"/>
                <w:sz w:val="20"/>
                <w:szCs w:val="20"/>
                <w:rtl/>
              </w:rPr>
              <w:t>ی</w:t>
            </w:r>
            <w:r w:rsidRPr="00D74F4F">
              <w:rPr>
                <w:rFonts w:ascii="Calibri" w:eastAsia="Calibri" w:hAnsi="Calibri" w:hint="eastAsia"/>
                <w:sz w:val="20"/>
                <w:szCs w:val="20"/>
                <w:rtl/>
              </w:rPr>
              <w:t>ف</w:t>
            </w:r>
            <w:r w:rsidRPr="00D74F4F">
              <w:rPr>
                <w:rFonts w:ascii="Calibri" w:eastAsia="Calibri" w:hAnsi="Calibri"/>
                <w:sz w:val="20"/>
                <w:szCs w:val="20"/>
                <w:rtl/>
              </w:rPr>
              <w:t xml:space="preserve"> کرده، اجزا</w:t>
            </w:r>
            <w:r w:rsidRPr="00D74F4F">
              <w:rPr>
                <w:rFonts w:ascii="Calibri" w:eastAsia="Calibri" w:hAnsi="Calibri" w:hint="cs"/>
                <w:sz w:val="20"/>
                <w:szCs w:val="20"/>
                <w:rtl/>
              </w:rPr>
              <w:t>ی</w:t>
            </w:r>
            <w:r w:rsidRPr="00D74F4F">
              <w:rPr>
                <w:rFonts w:ascii="Calibri" w:eastAsia="Calibri" w:hAnsi="Calibri"/>
                <w:sz w:val="20"/>
                <w:szCs w:val="20"/>
                <w:rtl/>
              </w:rPr>
              <w:t xml:space="preserve"> مهم آن را نام برده و شرح ده</w:t>
            </w:r>
            <w:r w:rsidRPr="00D74F4F">
              <w:rPr>
                <w:rFonts w:ascii="Calibri" w:eastAsia="Calibri" w:hAnsi="Calibri" w:hint="cs"/>
                <w:sz w:val="20"/>
                <w:szCs w:val="20"/>
                <w:rtl/>
              </w:rPr>
              <w:t>ی</w:t>
            </w:r>
            <w:r w:rsidRPr="00D74F4F">
              <w:rPr>
                <w:rFonts w:ascii="Calibri" w:eastAsia="Calibri" w:hAnsi="Calibri" w:hint="eastAsia"/>
                <w:sz w:val="20"/>
                <w:szCs w:val="20"/>
                <w:rtl/>
              </w:rPr>
              <w:t>د</w:t>
            </w:r>
            <w:r w:rsidRPr="00D74F4F">
              <w:rPr>
                <w:rFonts w:ascii="Calibri" w:eastAsia="Calibri" w:hAnsi="Calibri"/>
                <w:sz w:val="20"/>
                <w:szCs w:val="20"/>
                <w:rtl/>
              </w:rPr>
              <w:t>.</w:t>
            </w:r>
          </w:p>
          <w:p w:rsidR="00D74F4F" w:rsidRPr="00D74F4F" w:rsidRDefault="00D74F4F" w:rsidP="00D74F4F">
            <w:pPr>
              <w:tabs>
                <w:tab w:val="left" w:pos="-164"/>
                <w:tab w:val="left" w:pos="16"/>
                <w:tab w:val="left" w:pos="376"/>
                <w:tab w:val="center" w:pos="7568"/>
              </w:tabs>
              <w:bidi/>
              <w:jc w:val="lowKashida"/>
              <w:rPr>
                <w:rFonts w:ascii="Calibri" w:eastAsia="Calibri" w:hAnsi="Calibri" w:cs="Calibri"/>
                <w:sz w:val="20"/>
                <w:szCs w:val="20"/>
              </w:rPr>
            </w:pPr>
            <w:r w:rsidRPr="00D74F4F">
              <w:rPr>
                <w:rFonts w:ascii="Calibri" w:eastAsia="Calibri" w:hAnsi="Calibri"/>
                <w:sz w:val="20"/>
                <w:szCs w:val="20"/>
                <w:rtl/>
              </w:rPr>
              <w:t>2-تنوع س</w:t>
            </w:r>
            <w:r w:rsidRPr="00D74F4F">
              <w:rPr>
                <w:rFonts w:ascii="Calibri" w:eastAsia="Calibri" w:hAnsi="Calibri" w:hint="cs"/>
                <w:sz w:val="20"/>
                <w:szCs w:val="20"/>
                <w:rtl/>
              </w:rPr>
              <w:t>ی</w:t>
            </w:r>
            <w:r w:rsidRPr="00D74F4F">
              <w:rPr>
                <w:rFonts w:ascii="Calibri" w:eastAsia="Calibri" w:hAnsi="Calibri" w:hint="eastAsia"/>
                <w:sz w:val="20"/>
                <w:szCs w:val="20"/>
                <w:rtl/>
              </w:rPr>
              <w:t>ستم</w:t>
            </w:r>
            <w:r w:rsidRPr="00D74F4F">
              <w:rPr>
                <w:rFonts w:ascii="Calibri" w:eastAsia="Calibri" w:hAnsi="Calibri"/>
                <w:sz w:val="20"/>
                <w:szCs w:val="20"/>
                <w:rtl/>
              </w:rPr>
              <w:t xml:space="preserve"> پالپ را در 3/1 اپ</w:t>
            </w:r>
            <w:r w:rsidRPr="00D74F4F">
              <w:rPr>
                <w:rFonts w:ascii="Calibri" w:eastAsia="Calibri" w:hAnsi="Calibri" w:hint="cs"/>
                <w:sz w:val="20"/>
                <w:szCs w:val="20"/>
                <w:rtl/>
              </w:rPr>
              <w:t>ی</w:t>
            </w:r>
            <w:r w:rsidRPr="00D74F4F">
              <w:rPr>
                <w:rFonts w:ascii="Calibri" w:eastAsia="Calibri" w:hAnsi="Calibri" w:hint="eastAsia"/>
                <w:sz w:val="20"/>
                <w:szCs w:val="20"/>
                <w:rtl/>
              </w:rPr>
              <w:t>کال</w:t>
            </w:r>
            <w:r w:rsidRPr="00D74F4F">
              <w:rPr>
                <w:rFonts w:ascii="Calibri" w:eastAsia="Calibri" w:hAnsi="Calibri"/>
                <w:sz w:val="20"/>
                <w:szCs w:val="20"/>
                <w:rtl/>
              </w:rPr>
              <w:t xml:space="preserve"> و ناح</w:t>
            </w:r>
            <w:r w:rsidRPr="00D74F4F">
              <w:rPr>
                <w:rFonts w:ascii="Calibri" w:eastAsia="Calibri" w:hAnsi="Calibri" w:hint="cs"/>
                <w:sz w:val="20"/>
                <w:szCs w:val="20"/>
                <w:rtl/>
              </w:rPr>
              <w:t>ی</w:t>
            </w:r>
            <w:r w:rsidRPr="00D74F4F">
              <w:rPr>
                <w:rFonts w:ascii="Calibri" w:eastAsia="Calibri" w:hAnsi="Calibri" w:hint="eastAsia"/>
                <w:sz w:val="20"/>
                <w:szCs w:val="20"/>
                <w:rtl/>
              </w:rPr>
              <w:t>ه</w:t>
            </w:r>
            <w:r w:rsidRPr="00D74F4F">
              <w:rPr>
                <w:rFonts w:ascii="Calibri" w:eastAsia="Calibri" w:hAnsi="Calibri"/>
                <w:sz w:val="20"/>
                <w:szCs w:val="20"/>
                <w:rtl/>
              </w:rPr>
              <w:t xml:space="preserve"> فورامن اپ</w:t>
            </w:r>
            <w:r w:rsidRPr="00D74F4F">
              <w:rPr>
                <w:rFonts w:ascii="Calibri" w:eastAsia="Calibri" w:hAnsi="Calibri" w:hint="cs"/>
                <w:sz w:val="20"/>
                <w:szCs w:val="20"/>
                <w:rtl/>
              </w:rPr>
              <w:t>ی</w:t>
            </w:r>
            <w:r w:rsidRPr="00D74F4F">
              <w:rPr>
                <w:rFonts w:ascii="Calibri" w:eastAsia="Calibri" w:hAnsi="Calibri" w:hint="eastAsia"/>
                <w:sz w:val="20"/>
                <w:szCs w:val="20"/>
                <w:rtl/>
              </w:rPr>
              <w:t>کال</w:t>
            </w:r>
            <w:r w:rsidRPr="00D74F4F">
              <w:rPr>
                <w:rFonts w:ascii="Calibri" w:eastAsia="Calibri" w:hAnsi="Calibri"/>
                <w:sz w:val="20"/>
                <w:szCs w:val="20"/>
                <w:rtl/>
              </w:rPr>
              <w:t xml:space="preserve"> ب</w:t>
            </w:r>
            <w:r w:rsidRPr="00D74F4F">
              <w:rPr>
                <w:rFonts w:ascii="Calibri" w:eastAsia="Calibri" w:hAnsi="Calibri" w:hint="cs"/>
                <w:sz w:val="20"/>
                <w:szCs w:val="20"/>
                <w:rtl/>
              </w:rPr>
              <w:t>ی</w:t>
            </w:r>
            <w:r w:rsidRPr="00D74F4F">
              <w:rPr>
                <w:rFonts w:ascii="Calibri" w:eastAsia="Calibri" w:hAnsi="Calibri" w:hint="eastAsia"/>
                <w:sz w:val="20"/>
                <w:szCs w:val="20"/>
                <w:rtl/>
              </w:rPr>
              <w:t>ان</w:t>
            </w:r>
            <w:r w:rsidRPr="00D74F4F">
              <w:rPr>
                <w:rFonts w:ascii="Calibri" w:eastAsia="Calibri" w:hAnsi="Calibri"/>
                <w:sz w:val="20"/>
                <w:szCs w:val="20"/>
                <w:rtl/>
              </w:rPr>
              <w:t xml:space="preserve"> کن</w:t>
            </w:r>
            <w:r w:rsidRPr="00D74F4F">
              <w:rPr>
                <w:rFonts w:ascii="Calibri" w:eastAsia="Calibri" w:hAnsi="Calibri" w:hint="cs"/>
                <w:sz w:val="20"/>
                <w:szCs w:val="20"/>
                <w:rtl/>
              </w:rPr>
              <w:t>ی</w:t>
            </w:r>
            <w:r w:rsidRPr="00D74F4F">
              <w:rPr>
                <w:rFonts w:ascii="Calibri" w:eastAsia="Calibri" w:hAnsi="Calibri" w:hint="eastAsia"/>
                <w:sz w:val="20"/>
                <w:szCs w:val="20"/>
                <w:rtl/>
              </w:rPr>
              <w:t>د</w:t>
            </w:r>
            <w:r w:rsidRPr="00D74F4F">
              <w:rPr>
                <w:rFonts w:ascii="Calibri" w:eastAsia="Calibri" w:hAnsi="Calibri"/>
                <w:sz w:val="20"/>
                <w:szCs w:val="20"/>
                <w:rtl/>
              </w:rPr>
              <w:t xml:space="preserve"> 3-ارتباط ب</w:t>
            </w:r>
            <w:r w:rsidRPr="00D74F4F">
              <w:rPr>
                <w:rFonts w:ascii="Calibri" w:eastAsia="Calibri" w:hAnsi="Calibri" w:hint="cs"/>
                <w:sz w:val="20"/>
                <w:szCs w:val="20"/>
                <w:rtl/>
              </w:rPr>
              <w:t>ی</w:t>
            </w:r>
            <w:r w:rsidRPr="00D74F4F">
              <w:rPr>
                <w:rFonts w:ascii="Calibri" w:eastAsia="Calibri" w:hAnsi="Calibri" w:hint="eastAsia"/>
                <w:sz w:val="20"/>
                <w:szCs w:val="20"/>
                <w:rtl/>
              </w:rPr>
              <w:t>ن</w:t>
            </w:r>
            <w:r w:rsidRPr="00D74F4F">
              <w:rPr>
                <w:rFonts w:ascii="Calibri" w:eastAsia="Calibri" w:hAnsi="Calibri"/>
                <w:sz w:val="20"/>
                <w:szCs w:val="20"/>
                <w:rtl/>
              </w:rPr>
              <w:t xml:space="preserve"> آپکس آناتوم</w:t>
            </w:r>
            <w:r w:rsidRPr="00D74F4F">
              <w:rPr>
                <w:rFonts w:ascii="Calibri" w:eastAsia="Calibri" w:hAnsi="Calibri" w:hint="cs"/>
                <w:sz w:val="20"/>
                <w:szCs w:val="20"/>
                <w:rtl/>
              </w:rPr>
              <w:t>ی</w:t>
            </w:r>
            <w:r w:rsidRPr="00D74F4F">
              <w:rPr>
                <w:rFonts w:ascii="Calibri" w:eastAsia="Calibri" w:hAnsi="Calibri" w:hint="eastAsia"/>
                <w:sz w:val="20"/>
                <w:szCs w:val="20"/>
                <w:rtl/>
              </w:rPr>
              <w:t>ک</w:t>
            </w:r>
            <w:r w:rsidRPr="00D74F4F">
              <w:rPr>
                <w:rFonts w:ascii="Calibri" w:eastAsia="Calibri" w:hAnsi="Calibri"/>
                <w:sz w:val="20"/>
                <w:szCs w:val="20"/>
                <w:rtl/>
              </w:rPr>
              <w:t xml:space="preserve"> ، آپکس راد</w:t>
            </w:r>
            <w:r w:rsidRPr="00D74F4F">
              <w:rPr>
                <w:rFonts w:ascii="Calibri" w:eastAsia="Calibri" w:hAnsi="Calibri" w:hint="cs"/>
                <w:sz w:val="20"/>
                <w:szCs w:val="20"/>
                <w:rtl/>
              </w:rPr>
              <w:t>ی</w:t>
            </w:r>
            <w:r w:rsidRPr="00D74F4F">
              <w:rPr>
                <w:rFonts w:ascii="Calibri" w:eastAsia="Calibri" w:hAnsi="Calibri" w:hint="eastAsia"/>
                <w:sz w:val="20"/>
                <w:szCs w:val="20"/>
                <w:rtl/>
              </w:rPr>
              <w:t>وگراف</w:t>
            </w:r>
            <w:r w:rsidRPr="00D74F4F">
              <w:rPr>
                <w:rFonts w:ascii="Calibri" w:eastAsia="Calibri" w:hAnsi="Calibri" w:hint="cs"/>
                <w:sz w:val="20"/>
                <w:szCs w:val="20"/>
                <w:rtl/>
              </w:rPr>
              <w:t>ی</w:t>
            </w:r>
            <w:r w:rsidRPr="00D74F4F">
              <w:rPr>
                <w:rFonts w:ascii="Calibri" w:eastAsia="Calibri" w:hAnsi="Calibri" w:hint="eastAsia"/>
                <w:sz w:val="20"/>
                <w:szCs w:val="20"/>
                <w:rtl/>
              </w:rPr>
              <w:t>ک</w:t>
            </w:r>
            <w:r w:rsidRPr="00D74F4F">
              <w:rPr>
                <w:rFonts w:ascii="Calibri" w:eastAsia="Calibri" w:hAnsi="Calibri"/>
                <w:sz w:val="20"/>
                <w:szCs w:val="20"/>
                <w:rtl/>
              </w:rPr>
              <w:t xml:space="preserve"> و محل واقع</w:t>
            </w:r>
            <w:r w:rsidRPr="00D74F4F">
              <w:rPr>
                <w:rFonts w:ascii="Calibri" w:eastAsia="Calibri" w:hAnsi="Calibri" w:hint="cs"/>
                <w:sz w:val="20"/>
                <w:szCs w:val="20"/>
                <w:rtl/>
              </w:rPr>
              <w:t>ی</w:t>
            </w:r>
            <w:r w:rsidRPr="00D74F4F">
              <w:rPr>
                <w:rFonts w:ascii="Calibri" w:eastAsia="Calibri" w:hAnsi="Calibri"/>
                <w:sz w:val="20"/>
                <w:szCs w:val="20"/>
                <w:rtl/>
              </w:rPr>
              <w:t xml:space="preserve"> فورامن آپ</w:t>
            </w:r>
            <w:r w:rsidRPr="00D74F4F">
              <w:rPr>
                <w:rFonts w:ascii="Calibri" w:eastAsia="Calibri" w:hAnsi="Calibri" w:hint="cs"/>
                <w:sz w:val="20"/>
                <w:szCs w:val="20"/>
                <w:rtl/>
              </w:rPr>
              <w:t>ی</w:t>
            </w:r>
            <w:r w:rsidRPr="00D74F4F">
              <w:rPr>
                <w:rFonts w:ascii="Calibri" w:eastAsia="Calibri" w:hAnsi="Calibri" w:hint="eastAsia"/>
                <w:sz w:val="20"/>
                <w:szCs w:val="20"/>
                <w:rtl/>
              </w:rPr>
              <w:t>کال</w:t>
            </w:r>
            <w:r w:rsidRPr="00D74F4F">
              <w:rPr>
                <w:rFonts w:ascii="Calibri" w:eastAsia="Calibri" w:hAnsi="Calibri"/>
                <w:sz w:val="20"/>
                <w:szCs w:val="20"/>
                <w:rtl/>
              </w:rPr>
              <w:t xml:space="preserve"> را توض</w:t>
            </w:r>
            <w:r w:rsidRPr="00D74F4F">
              <w:rPr>
                <w:rFonts w:ascii="Calibri" w:eastAsia="Calibri" w:hAnsi="Calibri" w:hint="cs"/>
                <w:sz w:val="20"/>
                <w:szCs w:val="20"/>
                <w:rtl/>
              </w:rPr>
              <w:t>ی</w:t>
            </w:r>
            <w:r w:rsidRPr="00D74F4F">
              <w:rPr>
                <w:rFonts w:ascii="Calibri" w:eastAsia="Calibri" w:hAnsi="Calibri" w:hint="eastAsia"/>
                <w:sz w:val="20"/>
                <w:szCs w:val="20"/>
                <w:rtl/>
              </w:rPr>
              <w:t>ح</w:t>
            </w:r>
            <w:r w:rsidRPr="00D74F4F">
              <w:rPr>
                <w:rFonts w:ascii="Calibri" w:eastAsia="Calibri" w:hAnsi="Calibri"/>
                <w:sz w:val="20"/>
                <w:szCs w:val="20"/>
                <w:rtl/>
              </w:rPr>
              <w:t xml:space="preserve"> ده</w:t>
            </w:r>
            <w:r w:rsidRPr="00D74F4F">
              <w:rPr>
                <w:rFonts w:ascii="Calibri" w:eastAsia="Calibri" w:hAnsi="Calibri" w:hint="cs"/>
                <w:sz w:val="20"/>
                <w:szCs w:val="20"/>
                <w:rtl/>
              </w:rPr>
              <w:t>ی</w:t>
            </w:r>
            <w:r w:rsidRPr="00D74F4F">
              <w:rPr>
                <w:rFonts w:ascii="Calibri" w:eastAsia="Calibri" w:hAnsi="Calibri" w:hint="eastAsia"/>
                <w:sz w:val="20"/>
                <w:szCs w:val="20"/>
                <w:rtl/>
              </w:rPr>
              <w:t>د</w:t>
            </w:r>
            <w:r w:rsidRPr="00D74F4F">
              <w:rPr>
                <w:rFonts w:ascii="Calibri" w:eastAsia="Calibri" w:hAnsi="Calibri"/>
                <w:sz w:val="20"/>
                <w:szCs w:val="20"/>
                <w:rtl/>
              </w:rPr>
              <w:t xml:space="preserve"> .</w:t>
            </w:r>
          </w:p>
          <w:p w:rsidR="00253A4C" w:rsidRPr="00D74F4F" w:rsidRDefault="00253A4C" w:rsidP="00D74F4F">
            <w:pPr>
              <w:tabs>
                <w:tab w:val="left" w:pos="-164"/>
                <w:tab w:val="left" w:pos="16"/>
                <w:tab w:val="left" w:pos="376"/>
                <w:tab w:val="center" w:pos="7568"/>
              </w:tabs>
              <w:bidi/>
              <w:jc w:val="lowKashida"/>
              <w:rPr>
                <w:rFonts w:ascii="Calibri" w:eastAsia="Calibri" w:hAnsi="Calibri" w:cs="Calibri"/>
                <w:sz w:val="20"/>
                <w:szCs w:val="20"/>
              </w:rPr>
            </w:pP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9</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پاکسازی و شکل دهی کانالهای خمیده</w:t>
            </w:r>
          </w:p>
        </w:tc>
        <w:tc>
          <w:tcPr>
            <w:tcW w:w="3337" w:type="dxa"/>
            <w:tcBorders>
              <w:top w:val="single" w:sz="4" w:space="0" w:color="000000"/>
              <w:bottom w:val="single" w:sz="4" w:space="0" w:color="000000"/>
            </w:tcBorders>
            <w:shd w:val="clear" w:color="auto" w:fill="CCFFFF"/>
            <w:vAlign w:val="center"/>
          </w:tcPr>
          <w:p w:rsidR="00D74F4F" w:rsidRPr="00D74F4F" w:rsidRDefault="00D74F4F" w:rsidP="00D74F4F">
            <w:pPr>
              <w:jc w:val="right"/>
              <w:rPr>
                <w:sz w:val="20"/>
                <w:szCs w:val="20"/>
              </w:rPr>
            </w:pPr>
            <w:r>
              <w:rPr>
                <w:rFonts w:hint="cs"/>
                <w:sz w:val="20"/>
                <w:szCs w:val="20"/>
                <w:rtl/>
                <w:lang w:bidi="fa-IR"/>
              </w:rPr>
              <w:t>1-</w:t>
            </w:r>
            <w:r w:rsidRPr="00D74F4F">
              <w:rPr>
                <w:sz w:val="20"/>
                <w:szCs w:val="20"/>
                <w:rtl/>
              </w:rPr>
              <w:t>تكنيكهاي عبور از كانالهاي با انحناي شديد بسته يا تنگ را توضيح دهد</w:t>
            </w:r>
            <w:r w:rsidRPr="00D74F4F">
              <w:rPr>
                <w:sz w:val="20"/>
                <w:szCs w:val="20"/>
              </w:rPr>
              <w:t>.</w:t>
            </w:r>
          </w:p>
          <w:p w:rsidR="00253A4C" w:rsidRPr="00D74F4F" w:rsidRDefault="00D74F4F" w:rsidP="00D74F4F">
            <w:pPr>
              <w:jc w:val="right"/>
              <w:rPr>
                <w:sz w:val="20"/>
                <w:szCs w:val="20"/>
              </w:rPr>
            </w:pPr>
            <w:r>
              <w:rPr>
                <w:rFonts w:hint="cs"/>
                <w:sz w:val="20"/>
                <w:szCs w:val="20"/>
                <w:rtl/>
              </w:rPr>
              <w:t>2-</w:t>
            </w:r>
            <w:r w:rsidRPr="00D74F4F">
              <w:rPr>
                <w:sz w:val="20"/>
                <w:szCs w:val="20"/>
                <w:rtl/>
              </w:rPr>
              <w:t>به طور كلي روشهاي جايگزين در پاكسازي و شكل دهي كانال و مزايا و معايب هر كدام از انها را توضيح دهد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lastRenderedPageBreak/>
              <w:t>10</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پاکسازی و شکل دهی کانالهای خمیده</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D74F4F">
            <w:pPr>
              <w:bidi/>
              <w:rPr>
                <w:sz w:val="20"/>
                <w:szCs w:val="20"/>
              </w:rPr>
            </w:pPr>
            <w:r w:rsidRPr="00D74F4F">
              <w:rPr>
                <w:rFonts w:hint="cs"/>
                <w:sz w:val="20"/>
                <w:szCs w:val="20"/>
                <w:rtl/>
              </w:rPr>
              <w:t>-</w:t>
            </w:r>
            <w:r w:rsidRPr="00D74F4F">
              <w:rPr>
                <w:sz w:val="20"/>
                <w:szCs w:val="20"/>
                <w:rtl/>
              </w:rPr>
              <w:t>وسايل نيكل تيتانيوم دستي و چرخشي و تاثير خواص فيزي</w:t>
            </w:r>
            <w:r w:rsidR="00D74F4F">
              <w:rPr>
                <w:sz w:val="20"/>
                <w:szCs w:val="20"/>
                <w:rtl/>
              </w:rPr>
              <w:t>كي اين فلز بر پاكسازي و شكل ده</w:t>
            </w:r>
            <w:r w:rsidR="00D74F4F">
              <w:rPr>
                <w:rFonts w:hint="cs"/>
                <w:sz w:val="20"/>
                <w:szCs w:val="20"/>
                <w:rtl/>
              </w:rPr>
              <w:t xml:space="preserve">ی </w:t>
            </w:r>
            <w:r w:rsidRPr="00D74F4F">
              <w:rPr>
                <w:sz w:val="20"/>
                <w:szCs w:val="20"/>
                <w:rtl/>
              </w:rPr>
              <w:t>را توضيح دهد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11</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روشهای مختلف پرکردن کانال ریشه</w:t>
            </w:r>
          </w:p>
        </w:tc>
        <w:tc>
          <w:tcPr>
            <w:tcW w:w="3337" w:type="dxa"/>
            <w:tcBorders>
              <w:top w:val="single" w:sz="4" w:space="0" w:color="000000"/>
              <w:bottom w:val="single" w:sz="4" w:space="0" w:color="000000"/>
            </w:tcBorders>
            <w:shd w:val="clear" w:color="auto" w:fill="CCFFFF"/>
            <w:vAlign w:val="center"/>
          </w:tcPr>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1-مع</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ارها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بال</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ن</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تع</w:t>
            </w:r>
            <w:r w:rsidRPr="00D74F4F">
              <w:rPr>
                <w:rFonts w:ascii="Arial" w:eastAsia="Arial" w:hAnsi="Arial" w:cs="Arial" w:hint="cs"/>
                <w:sz w:val="20"/>
                <w:szCs w:val="20"/>
                <w:rtl/>
                <w:lang w:bidi="fa-IR"/>
              </w:rPr>
              <w:t>یی</w:t>
            </w:r>
            <w:r w:rsidRPr="00D74F4F">
              <w:rPr>
                <w:rFonts w:ascii="Arial" w:eastAsia="Arial" w:hAnsi="Arial" w:cs="Arial" w:hint="eastAsia"/>
                <w:sz w:val="20"/>
                <w:szCs w:val="20"/>
                <w:rtl/>
                <w:lang w:bidi="fa-IR"/>
              </w:rPr>
              <w:t>ن</w:t>
            </w:r>
            <w:r w:rsidRPr="00D74F4F">
              <w:rPr>
                <w:rFonts w:ascii="Arial" w:eastAsia="Arial" w:hAnsi="Arial" w:cs="Arial"/>
                <w:sz w:val="20"/>
                <w:szCs w:val="20"/>
                <w:rtl/>
                <w:lang w:bidi="fa-IR"/>
              </w:rPr>
              <w:t xml:space="preserve"> کننده زمان پرکردن کانال را بشناسد .</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2-هدف از پرکردن ودلا</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ل</w:t>
            </w:r>
            <w:r w:rsidRPr="00D74F4F">
              <w:rPr>
                <w:rFonts w:ascii="Arial" w:eastAsia="Arial" w:hAnsi="Arial" w:cs="Arial"/>
                <w:sz w:val="20"/>
                <w:szCs w:val="20"/>
                <w:rtl/>
                <w:lang w:bidi="fa-IR"/>
              </w:rPr>
              <w:t xml:space="preserve"> شکست درمان در نت</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جه</w:t>
            </w:r>
            <w:r w:rsidRPr="00D74F4F">
              <w:rPr>
                <w:rFonts w:ascii="Arial" w:eastAsia="Arial" w:hAnsi="Arial" w:cs="Arial"/>
                <w:sz w:val="20"/>
                <w:szCs w:val="20"/>
                <w:rtl/>
                <w:lang w:bidi="fa-IR"/>
              </w:rPr>
              <w:t xml:space="preserve"> پرکردگ</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ناکاف</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را شرح دهد.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3-تراکم جانب</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و عمود</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را تعر</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ف</w:t>
            </w:r>
            <w:r w:rsidRPr="00D74F4F">
              <w:rPr>
                <w:rFonts w:ascii="Arial" w:eastAsia="Arial" w:hAnsi="Arial" w:cs="Arial"/>
                <w:sz w:val="20"/>
                <w:szCs w:val="20"/>
                <w:rtl/>
                <w:lang w:bidi="fa-IR"/>
              </w:rPr>
              <w:t xml:space="preserve"> کند وتفاوت ب</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ن</w:t>
            </w:r>
            <w:r w:rsidRPr="00D74F4F">
              <w:rPr>
                <w:rFonts w:ascii="Arial" w:eastAsia="Arial" w:hAnsi="Arial" w:cs="Arial"/>
                <w:sz w:val="20"/>
                <w:szCs w:val="20"/>
                <w:rtl/>
                <w:lang w:bidi="fa-IR"/>
              </w:rPr>
              <w:t xml:space="preserve"> آن دو را تشخ</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ص</w:t>
            </w:r>
            <w:r w:rsidRPr="00D74F4F">
              <w:rPr>
                <w:rFonts w:ascii="Arial" w:eastAsia="Arial" w:hAnsi="Arial" w:cs="Arial"/>
                <w:sz w:val="20"/>
                <w:szCs w:val="20"/>
                <w:rtl/>
                <w:lang w:bidi="fa-IR"/>
              </w:rPr>
              <w:t xml:space="preserve"> دهد وبداند هر کدام از آنها در چه موارد</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توص</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ه</w:t>
            </w:r>
            <w:r w:rsidRPr="00D74F4F">
              <w:rPr>
                <w:rFonts w:ascii="Arial" w:eastAsia="Arial" w:hAnsi="Arial" w:cs="Arial"/>
                <w:sz w:val="20"/>
                <w:szCs w:val="20"/>
                <w:rtl/>
                <w:lang w:bidi="fa-IR"/>
              </w:rPr>
              <w:t xml:space="preserve"> م</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شوند.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4-روش تراکم جانب</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را شرح دهد.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5-روش تراکم عمود</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را شرح دهد.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6-به طور مختصر روشها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د</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گر</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که برا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پر کردن کانال استفاده م</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شوند را شرح دهد .ا</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ن</w:t>
            </w:r>
            <w:r w:rsidRPr="00D74F4F">
              <w:rPr>
                <w:rFonts w:ascii="Arial" w:eastAsia="Arial" w:hAnsi="Arial" w:cs="Arial"/>
                <w:sz w:val="20"/>
                <w:szCs w:val="20"/>
                <w:rtl/>
                <w:lang w:bidi="fa-IR"/>
              </w:rPr>
              <w:t xml:space="preserve"> روشها شامل گرم وپلاست</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ک</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کردن ,تراکم گرم ,تزر</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ق</w:t>
            </w:r>
            <w:r w:rsidRPr="00D74F4F">
              <w:rPr>
                <w:rFonts w:ascii="Arial" w:eastAsia="Arial" w:hAnsi="Arial" w:cs="Arial"/>
                <w:sz w:val="20"/>
                <w:szCs w:val="20"/>
                <w:rtl/>
                <w:lang w:bidi="fa-IR"/>
              </w:rPr>
              <w:t xml:space="preserve"> خم</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ر</w:t>
            </w:r>
            <w:r w:rsidRPr="00D74F4F">
              <w:rPr>
                <w:rFonts w:ascii="Arial" w:eastAsia="Arial" w:hAnsi="Arial" w:cs="Arial"/>
                <w:sz w:val="20"/>
                <w:szCs w:val="20"/>
                <w:rtl/>
                <w:lang w:bidi="fa-IR"/>
              </w:rPr>
              <w:t xml:space="preserve"> ,س</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ستمها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حمل کننده گوتاپرکالر وپر کردن بصورت قطعه قطعه م</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باشد.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7-نحوه آماده ساز</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کانال برا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پرکردن را شرح دهد.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8-روش منطبق کردن مخروط اصل</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را مورد بحث قرار دهد.</w:t>
            </w:r>
          </w:p>
          <w:p w:rsidR="00D74F4F" w:rsidRPr="00D74F4F" w:rsidRDefault="00D74F4F" w:rsidP="00D74F4F">
            <w:pPr>
              <w:bidi/>
              <w:rPr>
                <w:rFonts w:ascii="Arial" w:eastAsia="Arial" w:hAnsi="Arial" w:cs="Arial"/>
                <w:sz w:val="20"/>
                <w:szCs w:val="20"/>
                <w:lang w:bidi="fa-IR"/>
              </w:rPr>
            </w:pPr>
            <w:r w:rsidRPr="00D74F4F">
              <w:rPr>
                <w:rFonts w:ascii="Arial" w:eastAsia="Arial" w:hAnsi="Arial" w:cs="Arial"/>
                <w:sz w:val="20"/>
                <w:szCs w:val="20"/>
                <w:rtl/>
                <w:lang w:bidi="fa-IR"/>
              </w:rPr>
              <w:t>9-مع</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ارها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ک</w:t>
            </w:r>
            <w:r w:rsidRPr="00D74F4F">
              <w:rPr>
                <w:rFonts w:ascii="Arial" w:eastAsia="Arial" w:hAnsi="Arial" w:cs="Arial"/>
                <w:sz w:val="20"/>
                <w:szCs w:val="20"/>
                <w:rtl/>
                <w:lang w:bidi="fa-IR"/>
              </w:rPr>
              <w:t xml:space="preserve"> س</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لر</w:t>
            </w:r>
            <w:r w:rsidRPr="00D74F4F">
              <w:rPr>
                <w:rFonts w:ascii="Arial" w:eastAsia="Arial" w:hAnsi="Arial" w:cs="Arial"/>
                <w:sz w:val="20"/>
                <w:szCs w:val="20"/>
                <w:rtl/>
                <w:lang w:bidi="fa-IR"/>
              </w:rPr>
              <w:t xml:space="preserve"> مطلوب را فهرست کند .</w:t>
            </w:r>
          </w:p>
          <w:p w:rsidR="00253A4C" w:rsidRPr="00D74F4F" w:rsidRDefault="00D74F4F" w:rsidP="00D74F4F">
            <w:pPr>
              <w:bidi/>
              <w:rPr>
                <w:rFonts w:ascii="Arial" w:eastAsia="Arial" w:hAnsi="Arial" w:cs="Arial"/>
                <w:sz w:val="20"/>
                <w:szCs w:val="20"/>
                <w:rtl/>
                <w:lang w:bidi="fa-IR"/>
              </w:rPr>
            </w:pPr>
            <w:r w:rsidRPr="00D74F4F">
              <w:rPr>
                <w:rFonts w:ascii="Arial" w:eastAsia="Arial" w:hAnsi="Arial" w:cs="Arial"/>
                <w:sz w:val="20"/>
                <w:szCs w:val="20"/>
                <w:rtl/>
                <w:lang w:bidi="fa-IR"/>
              </w:rPr>
              <w:t>10-</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ک</w:t>
            </w:r>
            <w:r w:rsidRPr="00D74F4F">
              <w:rPr>
                <w:rFonts w:ascii="Arial" w:eastAsia="Arial" w:hAnsi="Arial" w:cs="Arial"/>
                <w:sz w:val="20"/>
                <w:szCs w:val="20"/>
                <w:rtl/>
                <w:lang w:bidi="fa-IR"/>
              </w:rPr>
              <w:t xml:space="preserve"> روش را برا</w:t>
            </w:r>
            <w:r w:rsidRPr="00D74F4F">
              <w:rPr>
                <w:rFonts w:ascii="Arial" w:eastAsia="Arial" w:hAnsi="Arial" w:cs="Arial" w:hint="cs"/>
                <w:sz w:val="20"/>
                <w:szCs w:val="20"/>
                <w:rtl/>
                <w:lang w:bidi="fa-IR"/>
              </w:rPr>
              <w:t>ی</w:t>
            </w:r>
            <w:r w:rsidRPr="00D74F4F">
              <w:rPr>
                <w:rFonts w:ascii="Arial" w:eastAsia="Arial" w:hAnsi="Arial" w:cs="Arial"/>
                <w:sz w:val="20"/>
                <w:szCs w:val="20"/>
                <w:rtl/>
                <w:lang w:bidi="fa-IR"/>
              </w:rPr>
              <w:t xml:space="preserve"> مخلوط کردن و قرار دادن س</w:t>
            </w:r>
            <w:r w:rsidRPr="00D74F4F">
              <w:rPr>
                <w:rFonts w:ascii="Arial" w:eastAsia="Arial" w:hAnsi="Arial" w:cs="Arial" w:hint="cs"/>
                <w:sz w:val="20"/>
                <w:szCs w:val="20"/>
                <w:rtl/>
                <w:lang w:bidi="fa-IR"/>
              </w:rPr>
              <w:t>ی</w:t>
            </w:r>
            <w:r w:rsidRPr="00D74F4F">
              <w:rPr>
                <w:rFonts w:ascii="Arial" w:eastAsia="Arial" w:hAnsi="Arial" w:cs="Arial" w:hint="eastAsia"/>
                <w:sz w:val="20"/>
                <w:szCs w:val="20"/>
                <w:rtl/>
                <w:lang w:bidi="fa-IR"/>
              </w:rPr>
              <w:t>لر</w:t>
            </w:r>
            <w:r w:rsidRPr="00D74F4F">
              <w:rPr>
                <w:rFonts w:ascii="Arial" w:eastAsia="Arial" w:hAnsi="Arial" w:cs="Arial"/>
                <w:sz w:val="20"/>
                <w:szCs w:val="20"/>
                <w:rtl/>
                <w:lang w:bidi="fa-IR"/>
              </w:rPr>
              <w:t xml:space="preserve"> (داخل کانال )شرح دهد.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rsidTr="00D74F4F">
        <w:trPr>
          <w:trHeight w:val="3790"/>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12</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مواد مورد استاده در اندودنتیکس</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3D6F6A">
            <w:pPr>
              <w:bidi/>
              <w:rPr>
                <w:sz w:val="20"/>
                <w:szCs w:val="20"/>
              </w:rPr>
            </w:pPr>
            <w:r w:rsidRPr="00D74F4F">
              <w:rPr>
                <w:rFonts w:hint="cs"/>
                <w:sz w:val="20"/>
                <w:szCs w:val="20"/>
                <w:rtl/>
              </w:rPr>
              <w:t>1-</w:t>
            </w:r>
            <w:r w:rsidRPr="00D74F4F">
              <w:rPr>
                <w:sz w:val="20"/>
                <w:szCs w:val="20"/>
                <w:rtl/>
              </w:rPr>
              <w:t>وسایل مورد استفاده اساسی در تشحیص ، درمان اورژانس وآماده سازی کانال ریشه اولیه را ذکر کنند.</w:t>
            </w:r>
          </w:p>
          <w:p w:rsidR="00253A4C" w:rsidRPr="00D74F4F" w:rsidRDefault="00253A4C" w:rsidP="003D6F6A">
            <w:pPr>
              <w:bidi/>
              <w:rPr>
                <w:sz w:val="20"/>
                <w:szCs w:val="20"/>
              </w:rPr>
            </w:pPr>
            <w:r w:rsidRPr="00D74F4F">
              <w:rPr>
                <w:rFonts w:hint="cs"/>
                <w:sz w:val="20"/>
                <w:szCs w:val="20"/>
                <w:rtl/>
              </w:rPr>
              <w:t>2</w:t>
            </w:r>
            <w:r w:rsidRPr="00D74F4F">
              <w:rPr>
                <w:sz w:val="20"/>
                <w:szCs w:val="20"/>
                <w:rtl/>
              </w:rPr>
              <w:t>-خصوصیات فیزیکی و طرح های مختلفاینسترومنت های مورد استفاده در اندودانتیکس را ذکر کنند.</w:t>
            </w:r>
          </w:p>
          <w:p w:rsidR="00253A4C" w:rsidRPr="00D74F4F" w:rsidRDefault="00253A4C" w:rsidP="003D6F6A">
            <w:pPr>
              <w:bidi/>
              <w:rPr>
                <w:sz w:val="20"/>
                <w:szCs w:val="20"/>
              </w:rPr>
            </w:pPr>
            <w:r w:rsidRPr="00D74F4F">
              <w:rPr>
                <w:rFonts w:hint="cs"/>
                <w:sz w:val="20"/>
                <w:szCs w:val="20"/>
                <w:rtl/>
              </w:rPr>
              <w:t>3-</w:t>
            </w:r>
            <w:r w:rsidRPr="00D74F4F">
              <w:rPr>
                <w:sz w:val="20"/>
                <w:szCs w:val="20"/>
                <w:rtl/>
              </w:rPr>
              <w:t>تکنیک های استفاده از وسایل را  بیان کنند.</w:t>
            </w:r>
          </w:p>
          <w:p w:rsidR="00253A4C" w:rsidRPr="00D74F4F" w:rsidRDefault="00253A4C" w:rsidP="003D6F6A">
            <w:pPr>
              <w:bidi/>
              <w:rPr>
                <w:sz w:val="20"/>
                <w:szCs w:val="20"/>
              </w:rPr>
            </w:pPr>
            <w:r w:rsidRPr="00D74F4F">
              <w:rPr>
                <w:rFonts w:hint="cs"/>
                <w:sz w:val="20"/>
                <w:szCs w:val="20"/>
                <w:rtl/>
              </w:rPr>
              <w:t>4</w:t>
            </w:r>
            <w:r w:rsidRPr="00D74F4F">
              <w:rPr>
                <w:sz w:val="20"/>
                <w:szCs w:val="20"/>
                <w:rtl/>
              </w:rPr>
              <w:t>-منافع و معایب کاربرد هر وسیله را شرح دهند.</w:t>
            </w:r>
          </w:p>
          <w:p w:rsidR="00253A4C" w:rsidRPr="00D74F4F" w:rsidRDefault="00253A4C" w:rsidP="003D6F6A">
            <w:pPr>
              <w:bidi/>
              <w:rPr>
                <w:sz w:val="20"/>
                <w:szCs w:val="20"/>
              </w:rPr>
            </w:pPr>
            <w:r w:rsidRPr="00D74F4F">
              <w:rPr>
                <w:rFonts w:hint="cs"/>
                <w:sz w:val="20"/>
                <w:szCs w:val="20"/>
                <w:rtl/>
              </w:rPr>
              <w:t>5</w:t>
            </w:r>
            <w:r w:rsidRPr="00D74F4F">
              <w:rPr>
                <w:sz w:val="20"/>
                <w:szCs w:val="20"/>
                <w:rtl/>
              </w:rPr>
              <w:t>-تفاوت های بین اینسترومنت های از جنس استلس استیل و نیکل- تایتانیوم را توصیف کنند.</w:t>
            </w:r>
          </w:p>
          <w:p w:rsidR="00253A4C" w:rsidRPr="00D74F4F" w:rsidRDefault="00253A4C" w:rsidP="003D6F6A">
            <w:pPr>
              <w:bidi/>
              <w:rPr>
                <w:sz w:val="20"/>
                <w:szCs w:val="20"/>
              </w:rPr>
            </w:pPr>
            <w:r w:rsidRPr="00D74F4F">
              <w:rPr>
                <w:rFonts w:hint="cs"/>
                <w:sz w:val="20"/>
                <w:szCs w:val="20"/>
                <w:rtl/>
              </w:rPr>
              <w:t>6-</w:t>
            </w:r>
            <w:r w:rsidRPr="00D74F4F">
              <w:rPr>
                <w:sz w:val="20"/>
                <w:szCs w:val="20"/>
                <w:rtl/>
              </w:rPr>
              <w:t>-مواد مورد استفاده در کانال دندان ها را نام ببرند و کاربرد آن را بدانند.</w:t>
            </w:r>
          </w:p>
          <w:p w:rsidR="00253A4C" w:rsidRPr="00D74F4F" w:rsidRDefault="00253A4C" w:rsidP="003D6F6A">
            <w:pPr>
              <w:bidi/>
              <w:rPr>
                <w:sz w:val="20"/>
                <w:szCs w:val="20"/>
                <w:rtl/>
                <w:lang w:bidi="fa-IR"/>
              </w:rPr>
            </w:pPr>
            <w:r w:rsidRPr="00D74F4F">
              <w:rPr>
                <w:rFonts w:hint="cs"/>
                <w:sz w:val="20"/>
                <w:szCs w:val="20"/>
                <w:rtl/>
              </w:rPr>
              <w:t>7</w:t>
            </w:r>
            <w:r w:rsidRPr="00D74F4F">
              <w:rPr>
                <w:sz w:val="20"/>
                <w:szCs w:val="20"/>
                <w:rtl/>
              </w:rPr>
              <w:t>-به توجه به خصوصیات مواد مورد استفاده موارد کاربرد را شرح دهند.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lastRenderedPageBreak/>
              <w:t>13</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دارودرمانی و کنترل عفونت در اندودنتیکس</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81076A">
            <w:pPr>
              <w:bidi/>
              <w:rPr>
                <w:sz w:val="20"/>
                <w:szCs w:val="20"/>
              </w:rPr>
            </w:pPr>
            <w:r w:rsidRPr="00D74F4F">
              <w:rPr>
                <w:rFonts w:hint="cs"/>
                <w:sz w:val="20"/>
                <w:szCs w:val="20"/>
                <w:rtl/>
              </w:rPr>
              <w:t>1-</w:t>
            </w:r>
            <w:r w:rsidRPr="00D74F4F">
              <w:rPr>
                <w:sz w:val="20"/>
                <w:szCs w:val="20"/>
                <w:rtl/>
              </w:rPr>
              <w:t>اهمیت کنترل عفونت و استریلیزاسیون را توضیح دهد.</w:t>
            </w:r>
          </w:p>
          <w:p w:rsidR="00253A4C" w:rsidRPr="00D74F4F" w:rsidRDefault="00253A4C" w:rsidP="0081076A">
            <w:pPr>
              <w:bidi/>
              <w:rPr>
                <w:sz w:val="20"/>
                <w:szCs w:val="20"/>
              </w:rPr>
            </w:pPr>
            <w:r w:rsidRPr="00D74F4F">
              <w:rPr>
                <w:rFonts w:hint="cs"/>
                <w:sz w:val="20"/>
                <w:szCs w:val="20"/>
                <w:rtl/>
              </w:rPr>
              <w:t>2</w:t>
            </w:r>
            <w:r w:rsidRPr="00D74F4F">
              <w:rPr>
                <w:sz w:val="20"/>
                <w:szCs w:val="20"/>
                <w:rtl/>
              </w:rPr>
              <w:t>-تکنیکهای مختلف استریزاسیون و ضدعفونی را نام ببرد.</w:t>
            </w:r>
          </w:p>
          <w:p w:rsidR="00253A4C" w:rsidRPr="00D74F4F" w:rsidRDefault="00253A4C" w:rsidP="0081076A">
            <w:pPr>
              <w:bidi/>
              <w:rPr>
                <w:sz w:val="20"/>
                <w:szCs w:val="20"/>
              </w:rPr>
            </w:pPr>
            <w:r w:rsidRPr="00D74F4F">
              <w:rPr>
                <w:rFonts w:hint="cs"/>
                <w:sz w:val="20"/>
                <w:szCs w:val="20"/>
                <w:rtl/>
              </w:rPr>
              <w:t>3</w:t>
            </w:r>
            <w:r w:rsidRPr="00D74F4F">
              <w:rPr>
                <w:sz w:val="20"/>
                <w:szCs w:val="20"/>
                <w:rtl/>
              </w:rPr>
              <w:t>-نحوه آماده سازی وسایل جهت استریلیزاسیون را توضیح دهد.</w:t>
            </w:r>
          </w:p>
          <w:p w:rsidR="00253A4C" w:rsidRPr="00D74F4F" w:rsidRDefault="00253A4C" w:rsidP="0081076A">
            <w:pPr>
              <w:bidi/>
              <w:rPr>
                <w:sz w:val="20"/>
                <w:szCs w:val="20"/>
              </w:rPr>
            </w:pPr>
            <w:r w:rsidRPr="00D74F4F">
              <w:rPr>
                <w:rFonts w:hint="cs"/>
                <w:sz w:val="20"/>
                <w:szCs w:val="20"/>
                <w:rtl/>
              </w:rPr>
              <w:t>4</w:t>
            </w:r>
            <w:r w:rsidRPr="00D74F4F">
              <w:rPr>
                <w:sz w:val="20"/>
                <w:szCs w:val="20"/>
                <w:rtl/>
              </w:rPr>
              <w:t>-ملاحظات عمومی کنترل عفونت در مطب دتدانپزشکی را بداند</w:t>
            </w:r>
          </w:p>
          <w:p w:rsidR="00253A4C" w:rsidRPr="00D74F4F" w:rsidRDefault="00253A4C" w:rsidP="0081076A">
            <w:pPr>
              <w:bidi/>
              <w:rPr>
                <w:sz w:val="20"/>
                <w:szCs w:val="20"/>
                <w:rtl/>
                <w:lang w:bidi="fa-IR"/>
              </w:rPr>
            </w:pPr>
            <w:r w:rsidRPr="00D74F4F">
              <w:rPr>
                <w:rFonts w:hint="cs"/>
                <w:sz w:val="20"/>
                <w:szCs w:val="20"/>
                <w:rtl/>
              </w:rPr>
              <w:t>5</w:t>
            </w:r>
            <w:r w:rsidRPr="00D74F4F">
              <w:rPr>
                <w:sz w:val="20"/>
                <w:szCs w:val="20"/>
                <w:rtl/>
              </w:rPr>
              <w:t>-ضرورت واکسیناسیون  کادر دندانپزشکی آشنا باشد.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14</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آشنایی با حوادث حین درمان ریشه</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81076A">
            <w:pPr>
              <w:bidi/>
              <w:rPr>
                <w:sz w:val="20"/>
                <w:szCs w:val="20"/>
              </w:rPr>
            </w:pPr>
            <w:r w:rsidRPr="00D74F4F">
              <w:rPr>
                <w:sz w:val="20"/>
                <w:szCs w:val="20"/>
                <w:rtl/>
              </w:rPr>
              <w:t>خطاها</w:t>
            </w:r>
            <w:r w:rsidRPr="00D74F4F">
              <w:rPr>
                <w:rFonts w:hint="cs"/>
                <w:sz w:val="20"/>
                <w:szCs w:val="20"/>
                <w:rtl/>
              </w:rPr>
              <w:t>یی</w:t>
            </w:r>
            <w:r w:rsidRPr="00D74F4F">
              <w:rPr>
                <w:sz w:val="20"/>
                <w:szCs w:val="20"/>
                <w:rtl/>
              </w:rPr>
              <w:t xml:space="preserve"> که به دل</w:t>
            </w:r>
            <w:r w:rsidRPr="00D74F4F">
              <w:rPr>
                <w:rFonts w:hint="cs"/>
                <w:sz w:val="20"/>
                <w:szCs w:val="20"/>
                <w:rtl/>
              </w:rPr>
              <w:t>ی</w:t>
            </w:r>
            <w:r w:rsidRPr="00D74F4F">
              <w:rPr>
                <w:rFonts w:hint="eastAsia"/>
                <w:sz w:val="20"/>
                <w:szCs w:val="20"/>
                <w:rtl/>
              </w:rPr>
              <w:t>ل</w:t>
            </w:r>
            <w:r w:rsidRPr="00D74F4F">
              <w:rPr>
                <w:sz w:val="20"/>
                <w:szCs w:val="20"/>
                <w:rtl/>
              </w:rPr>
              <w:t xml:space="preserve"> عدم آگاه</w:t>
            </w:r>
            <w:r w:rsidRPr="00D74F4F">
              <w:rPr>
                <w:rFonts w:hint="cs"/>
                <w:sz w:val="20"/>
                <w:szCs w:val="20"/>
                <w:rtl/>
              </w:rPr>
              <w:t>ی</w:t>
            </w:r>
            <w:r w:rsidRPr="00D74F4F">
              <w:rPr>
                <w:sz w:val="20"/>
                <w:szCs w:val="20"/>
                <w:rtl/>
              </w:rPr>
              <w:t xml:space="preserve"> از آناتوم</w:t>
            </w:r>
            <w:r w:rsidRPr="00D74F4F">
              <w:rPr>
                <w:rFonts w:hint="cs"/>
                <w:sz w:val="20"/>
                <w:szCs w:val="20"/>
                <w:rtl/>
              </w:rPr>
              <w:t>ی</w:t>
            </w:r>
            <w:r w:rsidRPr="00D74F4F">
              <w:rPr>
                <w:sz w:val="20"/>
                <w:szCs w:val="20"/>
                <w:rtl/>
              </w:rPr>
              <w:t xml:space="preserve"> پالپ ، ممکن است اتفاق ب</w:t>
            </w:r>
            <w:r w:rsidRPr="00D74F4F">
              <w:rPr>
                <w:rFonts w:hint="cs"/>
                <w:sz w:val="20"/>
                <w:szCs w:val="20"/>
                <w:rtl/>
              </w:rPr>
              <w:t>ی</w:t>
            </w:r>
            <w:r w:rsidRPr="00D74F4F">
              <w:rPr>
                <w:rFonts w:hint="eastAsia"/>
                <w:sz w:val="20"/>
                <w:szCs w:val="20"/>
                <w:rtl/>
              </w:rPr>
              <w:t>افتد</w:t>
            </w:r>
            <w:r w:rsidRPr="00D74F4F">
              <w:rPr>
                <w:sz w:val="20"/>
                <w:szCs w:val="20"/>
                <w:rtl/>
              </w:rPr>
              <w:t xml:space="preserve"> و باعث مشکل </w:t>
            </w:r>
            <w:r w:rsidRPr="00D74F4F">
              <w:rPr>
                <w:rFonts w:hint="cs"/>
                <w:sz w:val="20"/>
                <w:szCs w:val="20"/>
                <w:rtl/>
              </w:rPr>
              <w:t>ی</w:t>
            </w:r>
            <w:r w:rsidRPr="00D74F4F">
              <w:rPr>
                <w:rFonts w:hint="eastAsia"/>
                <w:sz w:val="20"/>
                <w:szCs w:val="20"/>
                <w:rtl/>
              </w:rPr>
              <w:t>ا</w:t>
            </w:r>
            <w:r w:rsidRPr="00D74F4F">
              <w:rPr>
                <w:sz w:val="20"/>
                <w:szCs w:val="20"/>
                <w:rtl/>
              </w:rPr>
              <w:t xml:space="preserve"> شکست درمان ر</w:t>
            </w:r>
            <w:r w:rsidRPr="00D74F4F">
              <w:rPr>
                <w:rFonts w:hint="cs"/>
                <w:sz w:val="20"/>
                <w:szCs w:val="20"/>
                <w:rtl/>
              </w:rPr>
              <w:t>ی</w:t>
            </w:r>
            <w:r w:rsidRPr="00D74F4F">
              <w:rPr>
                <w:rFonts w:hint="eastAsia"/>
                <w:sz w:val="20"/>
                <w:szCs w:val="20"/>
                <w:rtl/>
              </w:rPr>
              <w:t>شه</w:t>
            </w:r>
            <w:r w:rsidRPr="00D74F4F">
              <w:rPr>
                <w:sz w:val="20"/>
                <w:szCs w:val="20"/>
                <w:rtl/>
              </w:rPr>
              <w:t xml:space="preserve"> شود را تشخ</w:t>
            </w:r>
            <w:r w:rsidRPr="00D74F4F">
              <w:rPr>
                <w:rFonts w:hint="cs"/>
                <w:sz w:val="20"/>
                <w:szCs w:val="20"/>
                <w:rtl/>
              </w:rPr>
              <w:t>ی</w:t>
            </w:r>
            <w:r w:rsidRPr="00D74F4F">
              <w:rPr>
                <w:rFonts w:hint="eastAsia"/>
                <w:sz w:val="20"/>
                <w:szCs w:val="20"/>
                <w:rtl/>
              </w:rPr>
              <w:t>ص</w:t>
            </w:r>
            <w:r w:rsidRPr="00D74F4F">
              <w:rPr>
                <w:sz w:val="20"/>
                <w:szCs w:val="20"/>
                <w:rtl/>
              </w:rPr>
              <w:t xml:space="preserve"> دهد.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15</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 xml:space="preserve">بیحسی موضعی در اندودنتیکس </w:t>
            </w:r>
          </w:p>
        </w:tc>
        <w:tc>
          <w:tcPr>
            <w:tcW w:w="3337" w:type="dxa"/>
            <w:tcBorders>
              <w:top w:val="single" w:sz="4" w:space="0" w:color="000000"/>
              <w:bottom w:val="single" w:sz="4" w:space="0" w:color="000000"/>
            </w:tcBorders>
            <w:shd w:val="clear" w:color="auto" w:fill="CCFFFF"/>
            <w:vAlign w:val="center"/>
          </w:tcPr>
          <w:p w:rsidR="00253A4C" w:rsidRPr="00D74F4F" w:rsidRDefault="00253A4C" w:rsidP="006A3622">
            <w:pPr>
              <w:bidi/>
              <w:jc w:val="center"/>
              <w:rPr>
                <w:sz w:val="20"/>
                <w:szCs w:val="20"/>
              </w:rPr>
            </w:pPr>
            <w:r w:rsidRPr="00D74F4F">
              <w:rPr>
                <w:rFonts w:hint="cs"/>
                <w:sz w:val="20"/>
                <w:szCs w:val="20"/>
                <w:rtl/>
              </w:rPr>
              <w:t>1</w:t>
            </w:r>
            <w:r w:rsidRPr="00D74F4F">
              <w:rPr>
                <w:sz w:val="20"/>
                <w:szCs w:val="20"/>
                <w:rtl/>
              </w:rPr>
              <w:t>-بیحسی جهت دسترسی به بیحسی پالپ را توضیح دهند.</w:t>
            </w:r>
          </w:p>
          <w:p w:rsidR="00253A4C" w:rsidRPr="00D74F4F" w:rsidRDefault="00253A4C" w:rsidP="006A3622">
            <w:pPr>
              <w:bidi/>
              <w:jc w:val="center"/>
              <w:rPr>
                <w:sz w:val="20"/>
                <w:szCs w:val="20"/>
              </w:rPr>
            </w:pPr>
            <w:r w:rsidRPr="00D74F4F">
              <w:rPr>
                <w:sz w:val="20"/>
                <w:szCs w:val="20"/>
                <w:rtl/>
              </w:rPr>
              <w:t>2- روشهای تزریق بیحسی داخل استخوانی، داخل لیگمان و داخل پالپی را بیان نمایند.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16</w:t>
            </w:r>
          </w:p>
        </w:tc>
        <w:tc>
          <w:tcPr>
            <w:tcW w:w="4460" w:type="dxa"/>
            <w:tcBorders>
              <w:top w:val="single" w:sz="4" w:space="0" w:color="000000"/>
              <w:bottom w:val="single" w:sz="4" w:space="0" w:color="000000"/>
            </w:tcBorders>
            <w:shd w:val="clear" w:color="auto" w:fill="CCFFFF"/>
            <w:vAlign w:val="center"/>
          </w:tcPr>
          <w:p w:rsidR="00253A4C" w:rsidRPr="00D74F4F" w:rsidRDefault="00253A4C" w:rsidP="00513FEE">
            <w:pPr>
              <w:bidi/>
              <w:jc w:val="center"/>
              <w:rPr>
                <w:sz w:val="20"/>
                <w:szCs w:val="20"/>
              </w:rPr>
            </w:pPr>
            <w:r w:rsidRPr="00D74F4F">
              <w:rPr>
                <w:sz w:val="20"/>
                <w:szCs w:val="20"/>
                <w:rtl/>
              </w:rPr>
              <w:t xml:space="preserve">رادیولوژی در اندودنتیکس </w:t>
            </w:r>
          </w:p>
        </w:tc>
        <w:tc>
          <w:tcPr>
            <w:tcW w:w="333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انواع مختلف سیستم های رادیوگرافی بهمراه مزایا و محدودیتهای استفاده از آنها در اندو</w:t>
            </w:r>
            <w:r w:rsidRPr="00D74F4F">
              <w:rPr>
                <w:rFonts w:hint="cs"/>
                <w:sz w:val="20"/>
                <w:szCs w:val="20"/>
                <w:rtl/>
              </w:rPr>
              <w:t xml:space="preserve"> را بیان نماید.</w:t>
            </w:r>
          </w:p>
        </w:tc>
        <w:tc>
          <w:tcPr>
            <w:tcW w:w="1877"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شناخت</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tl/>
              </w:rPr>
              <w:t>سخنران</w:t>
            </w:r>
            <w:r w:rsidRPr="00D74F4F">
              <w:rPr>
                <w:rFonts w:hint="cs"/>
                <w:sz w:val="20"/>
                <w:szCs w:val="20"/>
                <w:rtl/>
              </w:rPr>
              <w:t>ی</w:t>
            </w:r>
          </w:p>
        </w:tc>
        <w:tc>
          <w:tcPr>
            <w:tcW w:w="2605" w:type="dxa"/>
            <w:tcBorders>
              <w:top w:val="single" w:sz="4" w:space="0" w:color="000000"/>
              <w:bottom w:val="single" w:sz="4" w:space="0" w:color="000000"/>
            </w:tcBorders>
            <w:shd w:val="clear" w:color="auto" w:fill="CCFFFF"/>
            <w:vAlign w:val="center"/>
          </w:tcPr>
          <w:p w:rsidR="00253A4C" w:rsidRPr="00D74F4F" w:rsidRDefault="00253A4C" w:rsidP="00434A59">
            <w:pPr>
              <w:bidi/>
              <w:jc w:val="center"/>
              <w:rPr>
                <w:sz w:val="20"/>
                <w:szCs w:val="20"/>
              </w:rPr>
            </w:pPr>
            <w:r w:rsidRPr="00D74F4F">
              <w:rPr>
                <w:sz w:val="20"/>
                <w:szCs w:val="20"/>
                <w:rtl/>
              </w:rPr>
              <w:t>چند رسانه ا</w:t>
            </w:r>
            <w:r w:rsidRPr="00D74F4F">
              <w:rPr>
                <w:rFonts w:hint="cs"/>
                <w:sz w:val="20"/>
                <w:szCs w:val="20"/>
                <w:rtl/>
              </w:rPr>
              <w:t>ی</w:t>
            </w:r>
            <w:r w:rsidRPr="00D74F4F">
              <w:rPr>
                <w:sz w:val="20"/>
                <w:szCs w:val="20"/>
                <w:rtl/>
              </w:rPr>
              <w:t>/ متن و تصو</w:t>
            </w:r>
            <w:r w:rsidRPr="00D74F4F">
              <w:rPr>
                <w:rFonts w:hint="cs"/>
                <w:sz w:val="20"/>
                <w:szCs w:val="20"/>
                <w:rtl/>
              </w:rPr>
              <w:t>ی</w:t>
            </w:r>
            <w:r w:rsidRPr="00D74F4F">
              <w:rPr>
                <w:rFonts w:hint="eastAsia"/>
                <w:sz w:val="20"/>
                <w:szCs w:val="20"/>
                <w:rtl/>
              </w:rPr>
              <w:t>ر</w:t>
            </w:r>
            <w:r w:rsidRPr="00D74F4F">
              <w:rPr>
                <w:rFonts w:hint="cs"/>
                <w:sz w:val="20"/>
                <w:szCs w:val="20"/>
                <w:rtl/>
              </w:rPr>
              <w:t>ی</w:t>
            </w:r>
            <w:r w:rsidRPr="00D74F4F">
              <w:rPr>
                <w:sz w:val="20"/>
                <w:szCs w:val="20"/>
                <w:rtl/>
              </w:rPr>
              <w:t>/ مبتن</w:t>
            </w:r>
            <w:r w:rsidRPr="00D74F4F">
              <w:rPr>
                <w:rFonts w:hint="cs"/>
                <w:sz w:val="20"/>
                <w:szCs w:val="20"/>
                <w:rtl/>
              </w:rPr>
              <w:t>ی</w:t>
            </w:r>
            <w:r w:rsidRPr="00D74F4F">
              <w:rPr>
                <w:sz w:val="20"/>
                <w:szCs w:val="20"/>
                <w:rtl/>
              </w:rPr>
              <w:t xml:space="preserve"> برحل مساله/ ف</w:t>
            </w:r>
            <w:r w:rsidRPr="00D74F4F">
              <w:rPr>
                <w:rFonts w:hint="cs"/>
                <w:sz w:val="20"/>
                <w:szCs w:val="20"/>
                <w:rtl/>
              </w:rPr>
              <w:t>ی</w:t>
            </w:r>
            <w:r w:rsidRPr="00D74F4F">
              <w:rPr>
                <w:rFonts w:hint="eastAsia"/>
                <w:sz w:val="20"/>
                <w:szCs w:val="20"/>
                <w:rtl/>
              </w:rPr>
              <w:t>لم</w:t>
            </w:r>
            <w:r w:rsidRPr="00D74F4F">
              <w:rPr>
                <w:sz w:val="20"/>
                <w:szCs w:val="20"/>
                <w:rtl/>
              </w:rPr>
              <w:t xml:space="preserve"> آموزش</w:t>
            </w:r>
            <w:r w:rsidRPr="00D74F4F">
              <w:rPr>
                <w:rFonts w:hint="cs"/>
                <w:sz w:val="20"/>
                <w:szCs w:val="20"/>
                <w:rtl/>
              </w:rPr>
              <w:t>ی</w:t>
            </w:r>
          </w:p>
        </w:tc>
      </w:tr>
      <w:tr w:rsidR="00253A4C" w:rsidRPr="00D74F4F">
        <w:trPr>
          <w:trHeight w:val="375"/>
          <w:jc w:val="right"/>
        </w:trPr>
        <w:tc>
          <w:tcPr>
            <w:tcW w:w="754" w:type="dxa"/>
            <w:tcBorders>
              <w:top w:val="single" w:sz="4" w:space="0" w:color="000000"/>
            </w:tcBorders>
            <w:shd w:val="clear" w:color="auto" w:fill="CCFFFF"/>
            <w:vAlign w:val="center"/>
          </w:tcPr>
          <w:p w:rsidR="00253A4C" w:rsidRPr="00D74F4F" w:rsidRDefault="00253A4C">
            <w:pPr>
              <w:bidi/>
              <w:jc w:val="center"/>
              <w:rPr>
                <w:sz w:val="20"/>
                <w:szCs w:val="20"/>
              </w:rPr>
            </w:pPr>
            <w:r w:rsidRPr="00D74F4F">
              <w:rPr>
                <w:sz w:val="20"/>
                <w:szCs w:val="20"/>
              </w:rPr>
              <w:t>17</w:t>
            </w:r>
          </w:p>
        </w:tc>
        <w:tc>
          <w:tcPr>
            <w:tcW w:w="4460" w:type="dxa"/>
            <w:tcBorders>
              <w:top w:val="single" w:sz="4" w:space="0" w:color="000000"/>
            </w:tcBorders>
            <w:shd w:val="clear" w:color="auto" w:fill="CCFFFF"/>
            <w:vAlign w:val="center"/>
          </w:tcPr>
          <w:p w:rsidR="00253A4C" w:rsidRPr="00D74F4F" w:rsidRDefault="00253A4C">
            <w:pPr>
              <w:bidi/>
              <w:jc w:val="center"/>
              <w:rPr>
                <w:sz w:val="20"/>
                <w:szCs w:val="20"/>
              </w:rPr>
            </w:pPr>
            <w:r w:rsidRPr="00D74F4F">
              <w:rPr>
                <w:rFonts w:hint="cs"/>
                <w:sz w:val="20"/>
                <w:szCs w:val="20"/>
                <w:rtl/>
              </w:rPr>
              <w:t>آزمون</w:t>
            </w:r>
          </w:p>
        </w:tc>
        <w:tc>
          <w:tcPr>
            <w:tcW w:w="3337" w:type="dxa"/>
            <w:tcBorders>
              <w:top w:val="single" w:sz="4" w:space="0" w:color="000000"/>
            </w:tcBorders>
            <w:shd w:val="clear" w:color="auto" w:fill="CCFFFF"/>
            <w:vAlign w:val="center"/>
          </w:tcPr>
          <w:p w:rsidR="00253A4C" w:rsidRPr="00D74F4F" w:rsidRDefault="00253A4C">
            <w:pPr>
              <w:bidi/>
              <w:jc w:val="center"/>
              <w:rPr>
                <w:sz w:val="20"/>
                <w:szCs w:val="20"/>
              </w:rPr>
            </w:pPr>
          </w:p>
        </w:tc>
        <w:tc>
          <w:tcPr>
            <w:tcW w:w="1877" w:type="dxa"/>
            <w:tcBorders>
              <w:top w:val="single" w:sz="4" w:space="0" w:color="000000"/>
            </w:tcBorders>
            <w:shd w:val="clear" w:color="auto" w:fill="CCFFFF"/>
            <w:vAlign w:val="center"/>
          </w:tcPr>
          <w:p w:rsidR="00253A4C" w:rsidRPr="00D74F4F" w:rsidRDefault="00253A4C">
            <w:pPr>
              <w:bidi/>
              <w:jc w:val="center"/>
              <w:rPr>
                <w:sz w:val="20"/>
                <w:szCs w:val="20"/>
              </w:rPr>
            </w:pPr>
          </w:p>
        </w:tc>
        <w:tc>
          <w:tcPr>
            <w:tcW w:w="2605" w:type="dxa"/>
            <w:tcBorders>
              <w:top w:val="single" w:sz="4" w:space="0" w:color="000000"/>
            </w:tcBorders>
            <w:shd w:val="clear" w:color="auto" w:fill="CCFFFF"/>
            <w:vAlign w:val="center"/>
          </w:tcPr>
          <w:p w:rsidR="00253A4C" w:rsidRPr="00D74F4F" w:rsidRDefault="00D74F4F">
            <w:pPr>
              <w:bidi/>
              <w:jc w:val="center"/>
              <w:rPr>
                <w:sz w:val="20"/>
                <w:szCs w:val="20"/>
              </w:rPr>
            </w:pPr>
            <w:r>
              <w:rPr>
                <w:rFonts w:hint="cs"/>
                <w:sz w:val="20"/>
                <w:szCs w:val="20"/>
                <w:rtl/>
              </w:rPr>
              <w:t>آزمون چهارگزینه ای</w:t>
            </w:r>
          </w:p>
        </w:tc>
        <w:tc>
          <w:tcPr>
            <w:tcW w:w="2605" w:type="dxa"/>
            <w:tcBorders>
              <w:top w:val="single" w:sz="4" w:space="0" w:color="000000"/>
            </w:tcBorders>
            <w:shd w:val="clear" w:color="auto" w:fill="CCFFFF"/>
            <w:vAlign w:val="center"/>
          </w:tcPr>
          <w:p w:rsidR="00253A4C" w:rsidRPr="00D74F4F" w:rsidRDefault="00253A4C">
            <w:pPr>
              <w:bidi/>
              <w:jc w:val="center"/>
              <w:rPr>
                <w:sz w:val="20"/>
                <w:szCs w:val="20"/>
              </w:rPr>
            </w:pPr>
          </w:p>
        </w:tc>
      </w:tr>
    </w:tbl>
    <w:p w:rsidR="003935BF" w:rsidRPr="00D74F4F" w:rsidRDefault="003935BF">
      <w:pPr>
        <w:bidi/>
        <w:rPr>
          <w:sz w:val="20"/>
          <w:szCs w:val="20"/>
        </w:rPr>
      </w:pPr>
    </w:p>
    <w:p w:rsidR="003935BF" w:rsidRDefault="003935BF">
      <w:pPr>
        <w:bidi/>
      </w:pPr>
    </w:p>
    <w:p w:rsidR="003935BF" w:rsidRDefault="000969B1">
      <w:pPr>
        <w:bidi/>
      </w:pPr>
      <w:r>
        <w:rPr>
          <w:b/>
          <w:rtl/>
        </w:rPr>
        <w:t>تعاریف:</w:t>
      </w:r>
    </w:p>
    <w:p w:rsidR="003935BF" w:rsidRDefault="003935BF">
      <w:pPr>
        <w:bidi/>
        <w:jc w:val="both"/>
      </w:pPr>
    </w:p>
    <w:p w:rsidR="003935BF" w:rsidRDefault="000969B1">
      <w:pPr>
        <w:bidi/>
        <w:ind w:left="360" w:right="13041"/>
        <w:jc w:val="both"/>
      </w:pPr>
      <w:r>
        <w:t>*</w:t>
      </w:r>
      <w:r>
        <w:rPr>
          <w:shd w:val="clear" w:color="auto" w:fill="FFC000"/>
          <w:rtl/>
        </w:rPr>
        <w:t>حیطه های یادگیری:</w:t>
      </w:r>
    </w:p>
    <w:p w:rsidR="003935BF" w:rsidRDefault="000969B1">
      <w:pPr>
        <w:pBdr>
          <w:top w:val="nil"/>
          <w:left w:val="nil"/>
          <w:bottom w:val="nil"/>
          <w:right w:val="nil"/>
          <w:between w:val="nil"/>
        </w:pBdr>
        <w:bidi/>
        <w:spacing w:before="280" w:after="280"/>
        <w:rPr>
          <w:rFonts w:ascii="Tahoma" w:eastAsia="Tahoma" w:hAnsi="Tahoma" w:cs="Tahoma"/>
          <w:color w:val="333333"/>
          <w:sz w:val="20"/>
          <w:szCs w:val="20"/>
        </w:rPr>
      </w:pPr>
      <w:r>
        <w:rPr>
          <w:rFonts w:ascii="Tahoma" w:eastAsia="Tahoma" w:hAnsi="Tahoma" w:cs="Tahoma"/>
          <w:b/>
          <w:color w:val="333333"/>
          <w:sz w:val="20"/>
          <w:szCs w:val="20"/>
          <w:rtl/>
        </w:rPr>
        <w:t>حيطه عاطفي :</w:t>
      </w:r>
    </w:p>
    <w:p w:rsidR="003935BF" w:rsidRDefault="000969B1">
      <w:pPr>
        <w:pBdr>
          <w:top w:val="nil"/>
          <w:left w:val="nil"/>
          <w:bottom w:val="nil"/>
          <w:right w:val="nil"/>
          <w:between w:val="nil"/>
        </w:pBdr>
        <w:bidi/>
        <w:spacing w:before="280" w:after="280"/>
        <w:rPr>
          <w:color w:val="000000"/>
          <w:sz w:val="22"/>
          <w:szCs w:val="22"/>
        </w:rPr>
      </w:pPr>
      <w:r>
        <w:rPr>
          <w:rFonts w:ascii="Tahoma" w:eastAsia="Tahoma" w:hAnsi="Tahoma" w:cs="Tahoma"/>
          <w:b/>
          <w:color w:val="333333"/>
          <w:sz w:val="22"/>
          <w:szCs w:val="22"/>
          <w:rtl/>
        </w:rPr>
        <w:t>در حوزه شناختی، دانش، معلومات و مهارت های ذهنی قرار گرفته اند. طبق طبقه بندی بلوم، هدف ها در حوزه شناختی شش نوع و عبارتند از: 1-دانش، 2- فهمیدن، 3- کاربستن، 4- تحلیل، 5- ترکیب،</w:t>
      </w:r>
      <w:r>
        <w:rPr>
          <w:rFonts w:ascii="Tahoma" w:eastAsia="Tahoma" w:hAnsi="Tahoma" w:cs="Tahoma"/>
          <w:b/>
          <w:color w:val="333333"/>
          <w:sz w:val="22"/>
          <w:szCs w:val="22"/>
          <w:rtl/>
        </w:rPr>
        <w:br/>
        <w:t> 6- ارزشیابی</w:t>
      </w:r>
    </w:p>
    <w:p w:rsidR="003935BF" w:rsidRDefault="000969B1">
      <w:pPr>
        <w:pBdr>
          <w:top w:val="nil"/>
          <w:left w:val="nil"/>
          <w:bottom w:val="nil"/>
          <w:right w:val="nil"/>
          <w:between w:val="nil"/>
        </w:pBdr>
        <w:bidi/>
        <w:spacing w:before="280" w:after="280"/>
        <w:rPr>
          <w:rFonts w:ascii="Tahoma" w:eastAsia="Tahoma" w:hAnsi="Tahoma" w:cs="Tahoma"/>
          <w:color w:val="333333"/>
          <w:sz w:val="20"/>
          <w:szCs w:val="20"/>
        </w:rPr>
      </w:pPr>
      <w:r>
        <w:rPr>
          <w:rFonts w:ascii="Tahoma" w:eastAsia="Tahoma" w:hAnsi="Tahoma" w:cs="Tahoma"/>
          <w:b/>
          <w:color w:val="333333"/>
          <w:sz w:val="20"/>
          <w:szCs w:val="20"/>
          <w:rtl/>
        </w:rPr>
        <w:t>حيطه عاطفي :</w:t>
      </w:r>
    </w:p>
    <w:p w:rsidR="003935BF" w:rsidRDefault="000969B1">
      <w:pPr>
        <w:pBdr>
          <w:top w:val="nil"/>
          <w:left w:val="nil"/>
          <w:bottom w:val="nil"/>
          <w:right w:val="nil"/>
          <w:between w:val="nil"/>
        </w:pBdr>
        <w:bidi/>
        <w:spacing w:before="280" w:after="280"/>
        <w:rPr>
          <w:rFonts w:ascii="Tahoma" w:eastAsia="Tahoma" w:hAnsi="Tahoma" w:cs="Tahoma"/>
          <w:color w:val="333333"/>
          <w:sz w:val="22"/>
          <w:szCs w:val="22"/>
        </w:rPr>
      </w:pPr>
      <w:r>
        <w:rPr>
          <w:rFonts w:ascii="Tahoma" w:eastAsia="Tahoma" w:hAnsi="Tahoma" w:cs="Tahoma"/>
          <w:b/>
          <w:color w:val="333333"/>
          <w:sz w:val="22"/>
          <w:szCs w:val="22"/>
          <w:rtl/>
        </w:rPr>
        <w:t>شامل رفتارهايي است كه به علايق ، احساسات ، ارزش ها ، اخلاقيات و عواطف مربوط مي شودو سطوح آن عبارتند از :</w:t>
      </w:r>
      <w:r>
        <w:rPr>
          <w:b/>
          <w:color w:val="333333"/>
          <w:sz w:val="22"/>
          <w:szCs w:val="22"/>
        </w:rPr>
        <w:t> </w:t>
      </w:r>
      <w:r>
        <w:rPr>
          <w:b/>
          <w:color w:val="000000"/>
          <w:sz w:val="22"/>
          <w:szCs w:val="22"/>
          <w:rtl/>
        </w:rPr>
        <w:t>توجه كردن ، واكنش نشان دادن ، ارزش گذاري ، سازمان بندي كردن ، متبلور ساختن.</w:t>
      </w:r>
    </w:p>
    <w:p w:rsidR="003935BF" w:rsidRDefault="000969B1">
      <w:pPr>
        <w:pBdr>
          <w:top w:val="nil"/>
          <w:left w:val="nil"/>
          <w:bottom w:val="nil"/>
          <w:right w:val="nil"/>
          <w:between w:val="nil"/>
        </w:pBdr>
        <w:bidi/>
        <w:spacing w:before="280" w:after="280"/>
        <w:rPr>
          <w:b/>
          <w:color w:val="000000"/>
          <w:sz w:val="20"/>
          <w:szCs w:val="20"/>
        </w:rPr>
      </w:pPr>
      <w:r>
        <w:rPr>
          <w:rFonts w:ascii="Tahoma" w:eastAsia="Tahoma" w:hAnsi="Tahoma" w:cs="Tahoma"/>
          <w:b/>
          <w:color w:val="333333"/>
          <w:sz w:val="20"/>
          <w:szCs w:val="20"/>
          <w:rtl/>
        </w:rPr>
        <w:lastRenderedPageBreak/>
        <w:t xml:space="preserve">حيطه رواني – حركتی : </w:t>
      </w:r>
    </w:p>
    <w:p w:rsidR="003935BF" w:rsidRDefault="000969B1">
      <w:pPr>
        <w:pBdr>
          <w:top w:val="nil"/>
          <w:left w:val="nil"/>
          <w:bottom w:val="nil"/>
          <w:right w:val="nil"/>
          <w:between w:val="nil"/>
        </w:pBdr>
        <w:bidi/>
        <w:spacing w:before="280" w:after="280"/>
        <w:rPr>
          <w:rFonts w:ascii="Tahoma" w:eastAsia="Tahoma" w:hAnsi="Tahoma" w:cs="Tahoma"/>
          <w:color w:val="333333"/>
          <w:sz w:val="22"/>
          <w:szCs w:val="22"/>
        </w:rPr>
      </w:pPr>
      <w:r>
        <w:rPr>
          <w:rFonts w:ascii="Tahoma" w:eastAsia="Tahoma" w:hAnsi="Tahoma" w:cs="Tahoma"/>
          <w:b/>
          <w:color w:val="333333"/>
          <w:sz w:val="22"/>
          <w:szCs w:val="22"/>
          <w:rtl/>
        </w:rPr>
        <w:t>حيطه رواني حركتي آن بخش از هدف هاي آموزشي را شامل مي شود كه در جهت افزايش توانايي هاي عضلات و ايجاد هماهنگي بين آن ها. به زبان ديگر اين بخش از هدف هاي آموزشي  به گونه اي است كه انجام آن ها نيازمند همكاري اعصاب (سيستم عصبي) و ماهيچه ها است. مهارت هايي مانند : نوشتن ، دويدن ، خياطي كردن ، رانندگي كردن ، كار آزمايشگاهي انجام دادن ، نقاشي كردن و...   سطوح آن عبارتند از : </w:t>
      </w:r>
      <w:r>
        <w:rPr>
          <w:b/>
          <w:color w:val="000000"/>
          <w:sz w:val="22"/>
          <w:szCs w:val="22"/>
          <w:rtl/>
        </w:rPr>
        <w:t>مشاهده و تقليدكردن ، مستقل اجرا كردن ، دقت كردن همراه با سرعت ، با هماهنگي انجام دادن ، عادي شدن.</w:t>
      </w:r>
    </w:p>
    <w:p w:rsidR="003935BF" w:rsidRDefault="000969B1">
      <w:pPr>
        <w:shd w:val="clear" w:color="auto" w:fill="FFC000"/>
        <w:bidi/>
        <w:ind w:right="12616"/>
        <w:jc w:val="both"/>
      </w:pPr>
      <w:r>
        <w:rPr>
          <w:b/>
          <w:rtl/>
        </w:rPr>
        <w:t xml:space="preserve">*روش های یاد دهی / یادگیری: </w:t>
      </w:r>
    </w:p>
    <w:p w:rsidR="003935BF" w:rsidRDefault="000969B1">
      <w:pPr>
        <w:pBdr>
          <w:top w:val="nil"/>
          <w:left w:val="nil"/>
          <w:bottom w:val="nil"/>
          <w:right w:val="nil"/>
          <w:between w:val="nil"/>
        </w:pBdr>
        <w:bidi/>
        <w:spacing w:before="280" w:after="280"/>
        <w:rPr>
          <w:rFonts w:ascii="Tahoma" w:eastAsia="Tahoma" w:hAnsi="Tahoma" w:cs="Tahoma"/>
          <w:color w:val="333333"/>
          <w:sz w:val="22"/>
          <w:szCs w:val="22"/>
        </w:rPr>
      </w:pPr>
      <w:r>
        <w:rPr>
          <w:rFonts w:ascii="Tahoma" w:eastAsia="Tahoma" w:hAnsi="Tahoma" w:cs="Tahoma"/>
          <w:b/>
          <w:color w:val="333333"/>
          <w:sz w:val="22"/>
          <w:szCs w:val="22"/>
          <w:rtl/>
        </w:rPr>
        <w:t>انواع روش های آموزش مشتمل بر – سخنرانی – سناریو – سیمولاسیون – یادگیری مبتنی بر حل مساله – یادگیری مبتنی بر کار تیمی – پرسش و پاسخ و ...</w:t>
      </w:r>
    </w:p>
    <w:p w:rsidR="003935BF" w:rsidRDefault="003935BF">
      <w:pPr>
        <w:bidi/>
        <w:sectPr w:rsidR="003935BF">
          <w:headerReference w:type="default" r:id="rId8"/>
          <w:footerReference w:type="default" r:id="rId9"/>
          <w:pgSz w:w="16840" w:h="11907" w:orient="landscape"/>
          <w:pgMar w:top="822" w:right="851" w:bottom="567" w:left="567" w:header="0" w:footer="0" w:gutter="0"/>
          <w:pgNumType w:start="1"/>
          <w:cols w:space="720"/>
        </w:sectPr>
      </w:pPr>
    </w:p>
    <w:p w:rsidR="003935BF" w:rsidRDefault="000969B1">
      <w:pPr>
        <w:bidi/>
        <w:jc w:val="center"/>
      </w:pPr>
      <w:r>
        <w:rPr>
          <w:b/>
          <w:rtl/>
        </w:rPr>
        <w:lastRenderedPageBreak/>
        <w:t>چک لیست کیفی طرح درس</w:t>
      </w:r>
    </w:p>
    <w:p w:rsidR="003935BF" w:rsidRDefault="003935BF">
      <w:pPr>
        <w:bidi/>
        <w:jc w:val="both"/>
      </w:pPr>
    </w:p>
    <w:p w:rsidR="003935BF" w:rsidRDefault="003935BF">
      <w:pPr>
        <w:bidi/>
        <w:jc w:val="both"/>
      </w:pPr>
    </w:p>
    <w:p w:rsidR="003935BF" w:rsidRDefault="000969B1" w:rsidP="00060A34">
      <w:pPr>
        <w:bidi/>
        <w:jc w:val="both"/>
      </w:pPr>
      <w:r>
        <w:rPr>
          <w:b/>
          <w:rtl/>
        </w:rPr>
        <w:t xml:space="preserve">نام درس: </w:t>
      </w:r>
      <w:r w:rsidR="00060A34">
        <w:rPr>
          <w:rFonts w:hint="cs"/>
          <w:b/>
          <w:rtl/>
        </w:rPr>
        <w:t>اندودنتیکس نظری 1</w:t>
      </w:r>
      <w:r>
        <w:rPr>
          <w:b/>
          <w:rtl/>
        </w:rPr>
        <w:t xml:space="preserve">                              گروه آموزشی:</w:t>
      </w:r>
      <w:r w:rsidR="00060A34">
        <w:rPr>
          <w:rFonts w:hint="cs"/>
          <w:b/>
          <w:rtl/>
        </w:rPr>
        <w:t>اندودنتیکس</w:t>
      </w:r>
    </w:p>
    <w:p w:rsidR="003935BF" w:rsidRDefault="000969B1" w:rsidP="00060A34">
      <w:pPr>
        <w:bidi/>
        <w:jc w:val="both"/>
      </w:pPr>
      <w:r>
        <w:rPr>
          <w:b/>
          <w:rtl/>
        </w:rPr>
        <w:t xml:space="preserve">مقطع تحصیلی: </w:t>
      </w:r>
      <w:r w:rsidR="00060A34">
        <w:rPr>
          <w:rFonts w:hint="cs"/>
          <w:b/>
          <w:rtl/>
        </w:rPr>
        <w:t>دکترای حرفه ای دندانپزشکی</w:t>
      </w:r>
      <w:r>
        <w:rPr>
          <w:b/>
          <w:rtl/>
        </w:rPr>
        <w:t xml:space="preserve">              نیمسال تحصیلی:</w:t>
      </w:r>
      <w:r w:rsidR="00060A34">
        <w:rPr>
          <w:rFonts w:hint="cs"/>
          <w:b/>
          <w:rtl/>
        </w:rPr>
        <w:t>اول 1402-1401</w:t>
      </w:r>
    </w:p>
    <w:p w:rsidR="003935BF" w:rsidRDefault="000969B1" w:rsidP="00060A34">
      <w:pPr>
        <w:bidi/>
        <w:jc w:val="both"/>
      </w:pPr>
      <w:r>
        <w:rPr>
          <w:b/>
          <w:rtl/>
        </w:rPr>
        <w:t xml:space="preserve">رشته تحصیلی: </w:t>
      </w:r>
      <w:r w:rsidR="00060A34">
        <w:rPr>
          <w:rFonts w:hint="cs"/>
          <w:b/>
          <w:rtl/>
        </w:rPr>
        <w:t>دندانپزشکی</w:t>
      </w:r>
      <w:r>
        <w:rPr>
          <w:b/>
          <w:rtl/>
        </w:rPr>
        <w:t xml:space="preserve">                                     نام ونام خانوادگی </w:t>
      </w:r>
      <w:r w:rsidR="00060A34">
        <w:rPr>
          <w:rFonts w:hint="cs"/>
          <w:b/>
          <w:rtl/>
        </w:rPr>
        <w:t xml:space="preserve">مسوول </w:t>
      </w:r>
      <w:r>
        <w:rPr>
          <w:b/>
          <w:rtl/>
        </w:rPr>
        <w:t xml:space="preserve">مدرس: </w:t>
      </w:r>
      <w:r w:rsidR="00060A34">
        <w:rPr>
          <w:rFonts w:hint="cs"/>
          <w:b/>
          <w:rtl/>
        </w:rPr>
        <w:t>دکتر</w:t>
      </w:r>
      <w:r>
        <w:rPr>
          <w:b/>
          <w:rtl/>
        </w:rPr>
        <w:t xml:space="preserve"> </w:t>
      </w:r>
      <w:r w:rsidR="00060A34">
        <w:rPr>
          <w:rFonts w:hint="cs"/>
          <w:b/>
          <w:rtl/>
        </w:rPr>
        <w:t>زکیه دنیوی</w:t>
      </w:r>
      <w:r>
        <w:rPr>
          <w:b/>
          <w:rtl/>
        </w:rPr>
        <w:t xml:space="preserve">      </w:t>
      </w:r>
    </w:p>
    <w:tbl>
      <w:tblPr>
        <w:tblStyle w:val="a5"/>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4"/>
        <w:gridCol w:w="692"/>
        <w:gridCol w:w="697"/>
        <w:gridCol w:w="680"/>
        <w:gridCol w:w="4110"/>
        <w:gridCol w:w="708"/>
      </w:tblGrid>
      <w:tr w:rsidR="003935BF">
        <w:trPr>
          <w:cantSplit/>
          <w:trHeight w:val="128"/>
          <w:jc w:val="center"/>
        </w:trPr>
        <w:tc>
          <w:tcPr>
            <w:tcW w:w="2894" w:type="dxa"/>
            <w:vMerge w:val="restart"/>
            <w:vAlign w:val="center"/>
          </w:tcPr>
          <w:p w:rsidR="003935BF" w:rsidRDefault="000969B1">
            <w:pPr>
              <w:bidi/>
              <w:jc w:val="center"/>
            </w:pPr>
            <w:r>
              <w:rPr>
                <w:b/>
                <w:rtl/>
              </w:rPr>
              <w:t>نظر مدیرگروه</w:t>
            </w:r>
          </w:p>
        </w:tc>
        <w:tc>
          <w:tcPr>
            <w:tcW w:w="1389" w:type="dxa"/>
            <w:gridSpan w:val="2"/>
            <w:vAlign w:val="center"/>
          </w:tcPr>
          <w:p w:rsidR="003935BF" w:rsidRDefault="000969B1">
            <w:pPr>
              <w:bidi/>
              <w:jc w:val="center"/>
            </w:pPr>
            <w:r>
              <w:rPr>
                <w:b/>
                <w:rtl/>
              </w:rPr>
              <w:t>بلی</w:t>
            </w:r>
          </w:p>
        </w:tc>
        <w:tc>
          <w:tcPr>
            <w:tcW w:w="680" w:type="dxa"/>
            <w:vMerge w:val="restart"/>
            <w:vAlign w:val="center"/>
          </w:tcPr>
          <w:p w:rsidR="003935BF" w:rsidRDefault="000969B1">
            <w:pPr>
              <w:bidi/>
              <w:jc w:val="center"/>
            </w:pPr>
            <w:r>
              <w:rPr>
                <w:b/>
                <w:rtl/>
              </w:rPr>
              <w:t>خیر</w:t>
            </w:r>
          </w:p>
        </w:tc>
        <w:tc>
          <w:tcPr>
            <w:tcW w:w="4110" w:type="dxa"/>
            <w:vMerge w:val="restart"/>
            <w:vAlign w:val="center"/>
          </w:tcPr>
          <w:p w:rsidR="003935BF" w:rsidRDefault="000969B1">
            <w:pPr>
              <w:bidi/>
              <w:jc w:val="center"/>
            </w:pPr>
            <w:r>
              <w:rPr>
                <w:b/>
                <w:rtl/>
              </w:rPr>
              <w:t>اجزا و عناوین طرح  درس</w:t>
            </w:r>
          </w:p>
        </w:tc>
        <w:tc>
          <w:tcPr>
            <w:tcW w:w="708" w:type="dxa"/>
            <w:vMerge w:val="restart"/>
            <w:vAlign w:val="center"/>
          </w:tcPr>
          <w:p w:rsidR="003935BF" w:rsidRDefault="000969B1">
            <w:pPr>
              <w:bidi/>
              <w:jc w:val="center"/>
            </w:pPr>
            <w:r>
              <w:rPr>
                <w:b/>
                <w:rtl/>
              </w:rPr>
              <w:t>ردیف</w:t>
            </w:r>
          </w:p>
        </w:tc>
      </w:tr>
      <w:tr w:rsidR="003935BF">
        <w:trPr>
          <w:cantSplit/>
          <w:trHeight w:val="127"/>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0969B1">
            <w:pPr>
              <w:bidi/>
              <w:jc w:val="center"/>
            </w:pPr>
            <w:r>
              <w:rPr>
                <w:b/>
                <w:rtl/>
              </w:rPr>
              <w:t>کامل</w:t>
            </w:r>
          </w:p>
        </w:tc>
        <w:tc>
          <w:tcPr>
            <w:tcW w:w="697" w:type="dxa"/>
            <w:vAlign w:val="center"/>
          </w:tcPr>
          <w:p w:rsidR="003935BF" w:rsidRDefault="000969B1">
            <w:pPr>
              <w:bidi/>
              <w:jc w:val="center"/>
            </w:pPr>
            <w:r>
              <w:rPr>
                <w:b/>
                <w:rtl/>
              </w:rPr>
              <w:t>ناقص</w:t>
            </w:r>
          </w:p>
        </w:tc>
        <w:tc>
          <w:tcPr>
            <w:tcW w:w="680" w:type="dxa"/>
            <w:vMerge/>
            <w:vAlign w:val="center"/>
          </w:tcPr>
          <w:p w:rsidR="003935BF" w:rsidRDefault="003935BF">
            <w:pPr>
              <w:widowControl w:val="0"/>
              <w:pBdr>
                <w:top w:val="nil"/>
                <w:left w:val="nil"/>
                <w:bottom w:val="nil"/>
                <w:right w:val="nil"/>
                <w:between w:val="nil"/>
              </w:pBdr>
              <w:spacing w:line="276" w:lineRule="auto"/>
            </w:pPr>
          </w:p>
        </w:tc>
        <w:tc>
          <w:tcPr>
            <w:tcW w:w="4110" w:type="dxa"/>
            <w:vMerge/>
            <w:vAlign w:val="center"/>
          </w:tcPr>
          <w:p w:rsidR="003935BF" w:rsidRDefault="003935BF">
            <w:pPr>
              <w:widowControl w:val="0"/>
              <w:pBdr>
                <w:top w:val="nil"/>
                <w:left w:val="nil"/>
                <w:bottom w:val="nil"/>
                <w:right w:val="nil"/>
                <w:between w:val="nil"/>
              </w:pBdr>
              <w:spacing w:line="276" w:lineRule="auto"/>
            </w:pPr>
          </w:p>
        </w:tc>
        <w:tc>
          <w:tcPr>
            <w:tcW w:w="708" w:type="dxa"/>
            <w:vMerge/>
            <w:vAlign w:val="center"/>
          </w:tcPr>
          <w:p w:rsidR="003935BF" w:rsidRDefault="003935BF">
            <w:pPr>
              <w:widowControl w:val="0"/>
              <w:pBdr>
                <w:top w:val="nil"/>
                <w:left w:val="nil"/>
                <w:bottom w:val="nil"/>
                <w:right w:val="nil"/>
                <w:between w:val="nil"/>
              </w:pBdr>
              <w:spacing w:line="276" w:lineRule="auto"/>
            </w:pPr>
          </w:p>
        </w:tc>
      </w:tr>
      <w:tr w:rsidR="003935BF">
        <w:trPr>
          <w:cantSplit/>
          <w:jc w:val="center"/>
        </w:trPr>
        <w:tc>
          <w:tcPr>
            <w:tcW w:w="2894" w:type="dxa"/>
            <w:vMerge w:val="restart"/>
            <w:vAlign w:val="center"/>
          </w:tcPr>
          <w:p w:rsidR="003935BF" w:rsidRDefault="003935BF">
            <w:pPr>
              <w:bidi/>
              <w:jc w:val="center"/>
            </w:pPr>
          </w:p>
          <w:p w:rsidR="003935BF" w:rsidRDefault="000969B1">
            <w:pPr>
              <w:bidi/>
              <w:jc w:val="center"/>
            </w:pPr>
            <w:r>
              <w:rPr>
                <w:rtl/>
              </w:rPr>
              <w:t>طرح درس قابل قبول می باشد.</w:t>
            </w:r>
          </w:p>
          <w:p w:rsidR="003935BF" w:rsidRDefault="000969B1">
            <w:pPr>
              <w:bidi/>
              <w:jc w:val="center"/>
            </w:pPr>
            <w:r>
              <w:rPr>
                <w:noProof/>
              </w:rPr>
              <mc:AlternateContent>
                <mc:Choice Requires="wps">
                  <w:drawing>
                    <wp:anchor distT="0" distB="0" distL="114300" distR="114300" simplePos="0" relativeHeight="251658240" behindDoc="0" locked="0" layoutInCell="1" hidden="0" allowOverlap="1">
                      <wp:simplePos x="0" y="0"/>
                      <wp:positionH relativeFrom="column">
                        <wp:posOffset>574675</wp:posOffset>
                      </wp:positionH>
                      <wp:positionV relativeFrom="paragraph">
                        <wp:posOffset>90805</wp:posOffset>
                      </wp:positionV>
                      <wp:extent cx="314325" cy="1905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14325" cy="190500"/>
                              </a:xfrm>
                              <a:prstGeom prst="rect">
                                <a:avLst/>
                              </a:prstGeom>
                              <a:solidFill>
                                <a:srgbClr val="FFFFFF"/>
                              </a:solidFill>
                              <a:ln w="9525" cap="flat" cmpd="sng" algn="ctr">
                                <a:solidFill>
                                  <a:srgbClr val="000000"/>
                                </a:solidFill>
                                <a:miter lim="800000"/>
                                <a:headEnd/>
                                <a:tailEnd/>
                              </a:ln>
                            </wps:spPr>
                            <wps:txbx>
                              <w:txbxContent>
                                <w:p w:rsidR="00434A59" w:rsidRDefault="00434A59" w:rsidP="00DA78F2">
                                  <w:pPr>
                                    <w:suppressAutoHyphens/>
                                    <w:spacing w:line="1" w:lineRule="atLeast"/>
                                    <w:ind w:leftChars="-1" w:hangingChars="1" w:hanging="2"/>
                                    <w:textDirection w:val="btLr"/>
                                    <w:textAlignment w:val="top"/>
                                    <w:outlineLvl w:val="0"/>
                                    <w:rPr>
                                      <w:position w:val="-1"/>
                                    </w:rPr>
                                  </w:pPr>
                                  <w:r>
                                    <w:rPr>
                                      <w:position w:val="-1"/>
                                    </w:rPr>
                                    <w:t>*</w:t>
                                  </w:r>
                                </w:p>
                                <w:p w:rsidR="00434A59" w:rsidRDefault="00434A59">
                                  <w:pPr>
                                    <w:suppressAutoHyphens/>
                                    <w:spacing w:line="1" w:lineRule="atLeast"/>
                                    <w:ind w:leftChars="-1" w:hangingChars="1" w:hanging="2"/>
                                    <w:textDirection w:val="btLr"/>
                                    <w:textAlignment w:val="top"/>
                                    <w:outlineLvl w:val="0"/>
                                    <w:rPr>
                                      <w:position w:val="-1"/>
                                    </w:rPr>
                                  </w:pPr>
                                </w:p>
                              </w:txbxContent>
                            </wps:txbx>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4" o:spid="_x0000_s1026" type="#_x0000_t202" style="position:absolute;left:0;text-align:left;margin-left:45.25pt;margin-top:7.15pt;width:24.75pt;height: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">
                      <v:textbox>
                        <w:txbxContent>
                          <w:p w:rsidR="00434A59" w:rsidRDefault="00434A59" w:rsidP="00DA78F2">
                            <w:pPr>
                              <w:suppressAutoHyphens/>
                              <w:spacing w:line="1" w:lineRule="atLeast"/>
                              <w:ind w:leftChars="-1" w:hangingChars="1" w:hanging="2"/>
                              <w:textDirection w:val="btLr"/>
                              <w:textAlignment w:val="top"/>
                              <w:outlineLvl w:val="0"/>
                              <w:rPr>
                                <w:position w:val="-1"/>
                              </w:rPr>
                            </w:pPr>
                            <w:r>
                              <w:rPr>
                                <w:position w:val="-1"/>
                              </w:rPr>
                              <w:t>*</w:t>
                            </w:r>
                          </w:p>
                          <w:p w:rsidR="00434A59" w:rsidRDefault="00434A59">
                            <w:pPr>
                              <w:suppressAutoHyphens/>
                              <w:spacing w:line="1" w:lineRule="atLeast"/>
                              <w:ind w:leftChars="-1" w:hangingChars="1" w:hanging="2"/>
                              <w:textDirection w:val="btLr"/>
                              <w:textAlignment w:val="top"/>
                              <w:outlineLvl w:val="0"/>
                              <w:rPr>
                                <w:position w:val="-1"/>
                              </w:rPr>
                            </w:pPr>
                          </w:p>
                        </w:txbxContent>
                      </v:textbox>
                    </v:shape>
                  </w:pict>
                </mc:Fallback>
              </mc:AlternateContent>
            </w:r>
          </w:p>
          <w:p w:rsidR="003935BF" w:rsidRDefault="003935BF">
            <w:pPr>
              <w:bidi/>
              <w:jc w:val="center"/>
            </w:pPr>
          </w:p>
          <w:p w:rsidR="003935BF" w:rsidRDefault="003935BF">
            <w:pPr>
              <w:bidi/>
              <w:jc w:val="center"/>
            </w:pPr>
          </w:p>
          <w:p w:rsidR="003935BF" w:rsidRDefault="003935BF">
            <w:pPr>
              <w:bidi/>
              <w:jc w:val="center"/>
            </w:pPr>
          </w:p>
          <w:p w:rsidR="003935BF" w:rsidRDefault="000969B1">
            <w:pPr>
              <w:bidi/>
              <w:jc w:val="center"/>
            </w:pPr>
            <w:r>
              <w:rPr>
                <w:rtl/>
              </w:rPr>
              <w:t>طرح درس نیاز به اصلاح دارد.</w:t>
            </w:r>
          </w:p>
          <w:p w:rsidR="003935BF" w:rsidRDefault="000969B1">
            <w:pPr>
              <w:bidi/>
              <w:jc w:val="center"/>
            </w:pPr>
            <w:r>
              <w:rPr>
                <w:noProof/>
              </w:rPr>
              <mc:AlternateContent>
                <mc:Choice Requires="wps">
                  <w:drawing>
                    <wp:anchor distT="0" distB="0" distL="114300" distR="114300" simplePos="0" relativeHeight="251659264" behindDoc="0" locked="0" layoutInCell="1" hidden="0" allowOverlap="1">
                      <wp:simplePos x="0" y="0"/>
                      <wp:positionH relativeFrom="column">
                        <wp:posOffset>631825</wp:posOffset>
                      </wp:positionH>
                      <wp:positionV relativeFrom="paragraph">
                        <wp:posOffset>101600</wp:posOffset>
                      </wp:positionV>
                      <wp:extent cx="314325" cy="190500"/>
                      <wp:effectExtent l="0" t="0" r="0" b="0"/>
                      <wp:wrapNone/>
                      <wp:docPr id="5" name="Text Box 5"/>
                      <wp:cNvGraphicFramePr/>
                      <a:graphic xmlns:a="http://schemas.openxmlformats.org/drawingml/2006/main">
                        <a:graphicData uri="http://schemas.microsoft.com/office/word/2010/wordprocessingShape">
                          <wps:wsp>
                            <wps:cNvSpPr txBox="1"/>
                            <wps:spPr>
                              <a:xfrm>
                                <a:off x="0" y="0"/>
                                <a:ext cx="314325" cy="190500"/>
                              </a:xfrm>
                              <a:prstGeom prst="rect">
                                <a:avLst/>
                              </a:prstGeom>
                              <a:solidFill>
                                <a:srgbClr val="FFFFFF"/>
                              </a:solidFill>
                              <a:ln w="9525" cap="flat" cmpd="sng" algn="ctr">
                                <a:solidFill>
                                  <a:srgbClr val="000000"/>
                                </a:solidFill>
                                <a:miter lim="800000"/>
                                <a:headEnd/>
                                <a:tailEnd/>
                              </a:ln>
                            </wps:spPr>
                            <wps:txbx>
                              <w:txbxContent>
                                <w:p w:rsidR="00434A59" w:rsidRDefault="00434A59" w:rsidP="00DA78F2">
                                  <w:pPr>
                                    <w:suppressAutoHyphens/>
                                    <w:spacing w:line="1" w:lineRule="atLeast"/>
                                    <w:ind w:leftChars="-1" w:hangingChars="1" w:hanging="2"/>
                                    <w:textDirection w:val="btLr"/>
                                    <w:textAlignment w:val="top"/>
                                    <w:outlineLvl w:val="0"/>
                                    <w:rPr>
                                      <w:position w:val="-1"/>
                                    </w:rPr>
                                  </w:pPr>
                                </w:p>
                                <w:p w:rsidR="00434A59" w:rsidRDefault="00434A59">
                                  <w:pPr>
                                    <w:suppressAutoHyphens/>
                                    <w:spacing w:line="1" w:lineRule="atLeast"/>
                                    <w:ind w:leftChars="-1" w:hangingChars="1" w:hanging="2"/>
                                    <w:textDirection w:val="btLr"/>
                                    <w:textAlignment w:val="top"/>
                                    <w:outlineLvl w:val="0"/>
                                    <w:rPr>
                                      <w:position w:val="-1"/>
                                    </w:rPr>
                                  </w:pPr>
                                </w:p>
                              </w:txbxContent>
                            </wps:txbx>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id="Text Box 5" o:spid="_x0000_s1027" type="#_x0000_t202" style="position:absolute;left:0;text-align:left;margin-left:49.75pt;margin-top:8pt;width:24.75pt;height: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">
                      <v:textbox>
                        <w:txbxContent>
                          <w:p w:rsidR="00434A59" w:rsidRDefault="00434A59" w:rsidP="00DA78F2">
                            <w:pPr>
                              <w:suppressAutoHyphens/>
                              <w:spacing w:line="1" w:lineRule="atLeast"/>
                              <w:ind w:leftChars="-1" w:hangingChars="1" w:hanging="2"/>
                              <w:textDirection w:val="btLr"/>
                              <w:textAlignment w:val="top"/>
                              <w:outlineLvl w:val="0"/>
                              <w:rPr>
                                <w:position w:val="-1"/>
                              </w:rPr>
                            </w:pPr>
                          </w:p>
                          <w:p w:rsidR="00434A59" w:rsidRDefault="00434A59">
                            <w:pPr>
                              <w:suppressAutoHyphens/>
                              <w:spacing w:line="1" w:lineRule="atLeast"/>
                              <w:ind w:leftChars="-1" w:hangingChars="1" w:hanging="2"/>
                              <w:textDirection w:val="btLr"/>
                              <w:textAlignment w:val="top"/>
                              <w:outlineLvl w:val="0"/>
                              <w:rPr>
                                <w:position w:val="-1"/>
                              </w:rPr>
                            </w:pPr>
                          </w:p>
                        </w:txbxContent>
                      </v:textbox>
                    </v:shape>
                  </w:pict>
                </mc:Fallback>
              </mc:AlternateContent>
            </w:r>
          </w:p>
          <w:p w:rsidR="003935BF" w:rsidRDefault="003935BF">
            <w:pPr>
              <w:bidi/>
              <w:jc w:val="center"/>
            </w:pPr>
          </w:p>
          <w:p w:rsidR="003935BF" w:rsidRDefault="003935BF">
            <w:pPr>
              <w:bidi/>
              <w:jc w:val="center"/>
            </w:pPr>
          </w:p>
          <w:p w:rsidR="003935BF" w:rsidRDefault="003935BF">
            <w:pPr>
              <w:bidi/>
              <w:jc w:val="center"/>
            </w:pPr>
          </w:p>
          <w:p w:rsidR="003935BF" w:rsidRDefault="003935BF">
            <w:pPr>
              <w:bidi/>
              <w:jc w:val="center"/>
            </w:pPr>
          </w:p>
          <w:p w:rsidR="003935BF" w:rsidRDefault="003935BF">
            <w:pPr>
              <w:bidi/>
              <w:jc w:val="center"/>
            </w:pPr>
          </w:p>
          <w:p w:rsidR="003935BF" w:rsidRDefault="003935BF">
            <w:pPr>
              <w:bidi/>
              <w:jc w:val="center"/>
            </w:pPr>
          </w:p>
          <w:p w:rsidR="003935BF" w:rsidRDefault="000969B1">
            <w:pPr>
              <w:bidi/>
              <w:jc w:val="center"/>
            </w:pPr>
            <w:r>
              <w:rPr>
                <w:rtl/>
              </w:rPr>
              <w:t>نام ونام خانوادگی مدیر گروه:</w:t>
            </w:r>
          </w:p>
          <w:p w:rsidR="003935BF" w:rsidRDefault="003935BF">
            <w:pPr>
              <w:bidi/>
              <w:jc w:val="center"/>
            </w:pPr>
          </w:p>
          <w:p w:rsidR="003935BF" w:rsidRDefault="003935BF">
            <w:pPr>
              <w:bidi/>
              <w:jc w:val="center"/>
            </w:pPr>
          </w:p>
          <w:p w:rsidR="003935BF" w:rsidRDefault="000969B1">
            <w:pPr>
              <w:bidi/>
              <w:jc w:val="center"/>
            </w:pPr>
            <w:r>
              <w:rPr>
                <w:rtl/>
              </w:rPr>
              <w:t>محل امضا</w:t>
            </w:r>
            <w:r w:rsidR="0073504D">
              <w:rPr>
                <w:noProof/>
                <w:rtl/>
              </w:rPr>
              <w:t xml:space="preserve"> </w:t>
            </w:r>
            <w:r w:rsidR="0073504D">
              <w:rPr>
                <w:noProof/>
                <w:rtl/>
              </w:rPr>
              <w:drawing>
                <wp:inline distT="0" distB="0" distL="0" distR="0" wp14:anchorId="68344FCB" wp14:editId="39E615E2">
                  <wp:extent cx="1001486" cy="786853"/>
                  <wp:effectExtent l="0" t="0" r="8255" b="0"/>
                  <wp:docPr id="8" name="Picture 8" descr="C:\Users\endo.DENTAL1\Downloads\IMG_20211108_104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do.DENTAL1\Downloads\IMG_20211108_10492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2428" cy="787593"/>
                          </a:xfrm>
                          <a:prstGeom prst="rect">
                            <a:avLst/>
                          </a:prstGeom>
                          <a:noFill/>
                          <a:ln>
                            <a:noFill/>
                          </a:ln>
                        </pic:spPr>
                      </pic:pic>
                    </a:graphicData>
                  </a:graphic>
                </wp:inline>
              </w:drawing>
            </w:r>
          </w:p>
        </w:tc>
        <w:tc>
          <w:tcPr>
            <w:tcW w:w="692" w:type="dxa"/>
            <w:vAlign w:val="center"/>
          </w:tcPr>
          <w:p w:rsidR="003935BF" w:rsidRDefault="00DF0896">
            <w:pPr>
              <w:bidi/>
              <w:jc w:val="center"/>
            </w:pPr>
            <w:r>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نام درس قید شده است</w:t>
            </w:r>
          </w:p>
        </w:tc>
        <w:tc>
          <w:tcPr>
            <w:tcW w:w="708" w:type="dxa"/>
            <w:vAlign w:val="center"/>
          </w:tcPr>
          <w:p w:rsidR="003935BF" w:rsidRDefault="000969B1">
            <w:pPr>
              <w:bidi/>
              <w:jc w:val="center"/>
            </w:pPr>
            <w:r>
              <w:t>1</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رشته ومقطع تحصیلی لحاظ شده است</w:t>
            </w:r>
          </w:p>
        </w:tc>
        <w:tc>
          <w:tcPr>
            <w:tcW w:w="708" w:type="dxa"/>
            <w:vAlign w:val="center"/>
          </w:tcPr>
          <w:p w:rsidR="003935BF" w:rsidRDefault="000969B1">
            <w:pPr>
              <w:bidi/>
              <w:jc w:val="center"/>
            </w:pPr>
            <w:r>
              <w:t>2</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تعداد ونوع واحد بیان گردیده است</w:t>
            </w:r>
          </w:p>
        </w:tc>
        <w:tc>
          <w:tcPr>
            <w:tcW w:w="708" w:type="dxa"/>
            <w:vAlign w:val="center"/>
          </w:tcPr>
          <w:p w:rsidR="003935BF" w:rsidRDefault="000969B1">
            <w:pPr>
              <w:bidi/>
              <w:jc w:val="center"/>
            </w:pPr>
            <w:r>
              <w:t>3</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دروس پیش نیاز منظور شده است</w:t>
            </w:r>
          </w:p>
        </w:tc>
        <w:tc>
          <w:tcPr>
            <w:tcW w:w="708" w:type="dxa"/>
            <w:vAlign w:val="center"/>
          </w:tcPr>
          <w:p w:rsidR="003935BF" w:rsidRDefault="000969B1">
            <w:pPr>
              <w:bidi/>
              <w:jc w:val="center"/>
            </w:pPr>
            <w:r>
              <w:t>4</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اهداف کلی درس نوشته شده است</w:t>
            </w:r>
          </w:p>
        </w:tc>
        <w:tc>
          <w:tcPr>
            <w:tcW w:w="708" w:type="dxa"/>
            <w:vAlign w:val="center"/>
          </w:tcPr>
          <w:p w:rsidR="003935BF" w:rsidRDefault="000969B1">
            <w:pPr>
              <w:bidi/>
              <w:jc w:val="center"/>
            </w:pPr>
            <w:r>
              <w:t>5</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اهداف اختصاصی نوشته شده است</w:t>
            </w:r>
          </w:p>
        </w:tc>
        <w:tc>
          <w:tcPr>
            <w:tcW w:w="708" w:type="dxa"/>
            <w:vAlign w:val="center"/>
          </w:tcPr>
          <w:p w:rsidR="003935BF" w:rsidRDefault="000969B1">
            <w:pPr>
              <w:bidi/>
              <w:jc w:val="center"/>
            </w:pPr>
            <w:r>
              <w:t>6</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محتوی آموزشی هرجلسه نوشته شده است</w:t>
            </w:r>
          </w:p>
        </w:tc>
        <w:tc>
          <w:tcPr>
            <w:tcW w:w="708" w:type="dxa"/>
            <w:vAlign w:val="center"/>
          </w:tcPr>
          <w:p w:rsidR="003935BF" w:rsidRDefault="000969B1">
            <w:pPr>
              <w:bidi/>
              <w:jc w:val="center"/>
            </w:pPr>
            <w:r>
              <w:t>7</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تعداد سوالات هر محتوی آموزشی مشخص شده است</w:t>
            </w:r>
          </w:p>
        </w:tc>
        <w:tc>
          <w:tcPr>
            <w:tcW w:w="708" w:type="dxa"/>
            <w:vAlign w:val="center"/>
          </w:tcPr>
          <w:p w:rsidR="003935BF" w:rsidRDefault="000969B1">
            <w:pPr>
              <w:bidi/>
              <w:jc w:val="center"/>
            </w:pPr>
            <w:r>
              <w:t>8</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نوع حیطه ها مشخص شده است</w:t>
            </w:r>
          </w:p>
        </w:tc>
        <w:tc>
          <w:tcPr>
            <w:tcW w:w="708" w:type="dxa"/>
            <w:vAlign w:val="center"/>
          </w:tcPr>
          <w:p w:rsidR="003935BF" w:rsidRDefault="000969B1">
            <w:pPr>
              <w:bidi/>
              <w:jc w:val="center"/>
            </w:pPr>
            <w:r>
              <w:t>9</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شیوه تدریس بیان شده است</w:t>
            </w:r>
          </w:p>
        </w:tc>
        <w:tc>
          <w:tcPr>
            <w:tcW w:w="708" w:type="dxa"/>
            <w:vAlign w:val="center"/>
          </w:tcPr>
          <w:p w:rsidR="003935BF" w:rsidRDefault="000969B1">
            <w:pPr>
              <w:bidi/>
              <w:jc w:val="center"/>
            </w:pPr>
            <w:r>
              <w:t>10</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تکالیف دانشجویی  مشخص شده است*</w:t>
            </w:r>
          </w:p>
        </w:tc>
        <w:tc>
          <w:tcPr>
            <w:tcW w:w="708" w:type="dxa"/>
            <w:vAlign w:val="center"/>
          </w:tcPr>
          <w:p w:rsidR="003935BF" w:rsidRDefault="000969B1">
            <w:pPr>
              <w:bidi/>
              <w:jc w:val="center"/>
            </w:pPr>
            <w:r>
              <w:t>11</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مواد و وسایل آموزشی استاد ذکر شده است</w:t>
            </w:r>
          </w:p>
        </w:tc>
        <w:tc>
          <w:tcPr>
            <w:tcW w:w="708" w:type="dxa"/>
            <w:vAlign w:val="center"/>
          </w:tcPr>
          <w:p w:rsidR="003935BF" w:rsidRDefault="000969B1">
            <w:pPr>
              <w:bidi/>
              <w:jc w:val="center"/>
            </w:pPr>
            <w:r>
              <w:t>12</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منابع مطالعاتی استاد قیدشده است**</w:t>
            </w:r>
          </w:p>
        </w:tc>
        <w:tc>
          <w:tcPr>
            <w:tcW w:w="708" w:type="dxa"/>
            <w:vAlign w:val="center"/>
          </w:tcPr>
          <w:p w:rsidR="003935BF" w:rsidRDefault="000969B1">
            <w:pPr>
              <w:bidi/>
              <w:jc w:val="center"/>
            </w:pPr>
            <w:r>
              <w:t>13</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منابع امتحانی دانشجویان قیدشده است***</w:t>
            </w:r>
          </w:p>
        </w:tc>
        <w:tc>
          <w:tcPr>
            <w:tcW w:w="708" w:type="dxa"/>
            <w:vAlign w:val="center"/>
          </w:tcPr>
          <w:p w:rsidR="003935BF" w:rsidRDefault="000969B1">
            <w:pPr>
              <w:bidi/>
              <w:jc w:val="center"/>
            </w:pPr>
            <w:r>
              <w:t>14</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نحوه ارزیابی دانشجو بیان شده است</w:t>
            </w:r>
          </w:p>
        </w:tc>
        <w:tc>
          <w:tcPr>
            <w:tcW w:w="708" w:type="dxa"/>
            <w:vAlign w:val="center"/>
          </w:tcPr>
          <w:p w:rsidR="003935BF" w:rsidRDefault="000969B1">
            <w:pPr>
              <w:bidi/>
              <w:jc w:val="center"/>
            </w:pPr>
            <w:r>
              <w:t>15</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*تعدادکل سوالات آزمون  مشخص شده است</w:t>
            </w:r>
          </w:p>
        </w:tc>
        <w:tc>
          <w:tcPr>
            <w:tcW w:w="708" w:type="dxa"/>
            <w:vAlign w:val="center"/>
          </w:tcPr>
          <w:p w:rsidR="003935BF" w:rsidRDefault="000969B1">
            <w:pPr>
              <w:bidi/>
              <w:jc w:val="center"/>
            </w:pPr>
            <w:r>
              <w:t>16</w:t>
            </w:r>
          </w:p>
        </w:tc>
      </w:tr>
      <w:tr w:rsidR="003935BF">
        <w:trPr>
          <w:cantSplit/>
          <w:jc w:val="center"/>
        </w:trPr>
        <w:tc>
          <w:tcPr>
            <w:tcW w:w="2894" w:type="dxa"/>
            <w:vMerge/>
            <w:vAlign w:val="center"/>
          </w:tcPr>
          <w:p w:rsidR="003935BF" w:rsidRDefault="003935BF">
            <w:pPr>
              <w:widowControl w:val="0"/>
              <w:pBdr>
                <w:top w:val="nil"/>
                <w:left w:val="nil"/>
                <w:bottom w:val="nil"/>
                <w:right w:val="nil"/>
                <w:between w:val="nil"/>
              </w:pBdr>
              <w:spacing w:line="276" w:lineRule="auto"/>
            </w:pPr>
          </w:p>
        </w:tc>
        <w:tc>
          <w:tcPr>
            <w:tcW w:w="692" w:type="dxa"/>
            <w:vAlign w:val="center"/>
          </w:tcPr>
          <w:p w:rsidR="003935BF" w:rsidRDefault="00DF0896">
            <w:pPr>
              <w:bidi/>
              <w:jc w:val="center"/>
            </w:pPr>
            <w:r w:rsidRPr="00DF0896">
              <w:rPr>
                <w:rtl/>
              </w:rPr>
              <w:t>*</w:t>
            </w:r>
          </w:p>
        </w:tc>
        <w:tc>
          <w:tcPr>
            <w:tcW w:w="697" w:type="dxa"/>
            <w:vAlign w:val="center"/>
          </w:tcPr>
          <w:p w:rsidR="003935BF" w:rsidRDefault="003935BF">
            <w:pPr>
              <w:bidi/>
              <w:jc w:val="center"/>
            </w:pPr>
          </w:p>
        </w:tc>
        <w:tc>
          <w:tcPr>
            <w:tcW w:w="680" w:type="dxa"/>
            <w:vAlign w:val="center"/>
          </w:tcPr>
          <w:p w:rsidR="003935BF" w:rsidRDefault="003935BF">
            <w:pPr>
              <w:bidi/>
              <w:jc w:val="center"/>
            </w:pPr>
          </w:p>
        </w:tc>
        <w:tc>
          <w:tcPr>
            <w:tcW w:w="4110" w:type="dxa"/>
            <w:vAlign w:val="center"/>
          </w:tcPr>
          <w:p w:rsidR="003935BF" w:rsidRDefault="000969B1">
            <w:pPr>
              <w:bidi/>
              <w:jc w:val="center"/>
            </w:pPr>
            <w:r>
              <w:rPr>
                <w:rtl/>
              </w:rPr>
              <w:t>طرح درس ارائه شده باسرفصل آموزشی مطابقت دارد</w:t>
            </w:r>
          </w:p>
        </w:tc>
        <w:tc>
          <w:tcPr>
            <w:tcW w:w="708" w:type="dxa"/>
            <w:vAlign w:val="center"/>
          </w:tcPr>
          <w:p w:rsidR="003935BF" w:rsidRDefault="000969B1">
            <w:pPr>
              <w:bidi/>
              <w:jc w:val="center"/>
            </w:pPr>
            <w:r>
              <w:t>17</w:t>
            </w:r>
          </w:p>
        </w:tc>
      </w:tr>
    </w:tbl>
    <w:p w:rsidR="003935BF" w:rsidRDefault="000969B1">
      <w:pPr>
        <w:bidi/>
        <w:jc w:val="both"/>
      </w:pPr>
      <w:r>
        <w:rPr>
          <w:rtl/>
        </w:rPr>
        <w:t>*روشن و واضح بودن تکالیف مد نظر می باشد.</w:t>
      </w:r>
      <w:r w:rsidR="0073504D" w:rsidRPr="0073504D">
        <w:rPr>
          <w:noProof/>
          <w:rtl/>
        </w:rPr>
        <w:t xml:space="preserve"> </w:t>
      </w:r>
    </w:p>
    <w:p w:rsidR="003935BF" w:rsidRDefault="000969B1">
      <w:pPr>
        <w:bidi/>
        <w:jc w:val="both"/>
      </w:pPr>
      <w:r>
        <w:rPr>
          <w:rtl/>
        </w:rPr>
        <w:t>** طبق رفرنس نویسی ونکوور بیان شود.</w:t>
      </w:r>
    </w:p>
    <w:p w:rsidR="003935BF" w:rsidRDefault="000969B1" w:rsidP="0073504D">
      <w:pPr>
        <w:bidi/>
        <w:jc w:val="both"/>
      </w:pPr>
      <w:r>
        <w:rPr>
          <w:rtl/>
        </w:rPr>
        <w:t>*** دردسترس بودن منابع لحاظ گردد.</w:t>
      </w:r>
      <w:r w:rsidR="0073504D" w:rsidRPr="0073504D">
        <w:rPr>
          <w:noProof/>
          <w:rtl/>
        </w:rPr>
        <w:t xml:space="preserve"> </w:t>
      </w:r>
    </w:p>
    <w:p w:rsidR="003935BF" w:rsidRDefault="003935BF">
      <w:pPr>
        <w:bidi/>
        <w:jc w:val="both"/>
      </w:pPr>
    </w:p>
    <w:sectPr w:rsidR="003935BF">
      <w:headerReference w:type="default" r:id="rId11"/>
      <w:pgSz w:w="11907" w:h="16840"/>
      <w:pgMar w:top="1949"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84A" w:rsidRDefault="00A8284A">
      <w:r>
        <w:separator/>
      </w:r>
    </w:p>
  </w:endnote>
  <w:endnote w:type="continuationSeparator" w:id="0">
    <w:p w:rsidR="00A8284A" w:rsidRDefault="00A8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A59" w:rsidRDefault="00434A59">
    <w:pPr>
      <w:pBdr>
        <w:top w:val="nil"/>
        <w:left w:val="nil"/>
        <w:bottom w:val="nil"/>
        <w:right w:val="nil"/>
        <w:between w:val="nil"/>
      </w:pBdr>
      <w:bidi/>
      <w:jc w:val="center"/>
      <w:rPr>
        <w:color w:val="000000"/>
      </w:rPr>
    </w:pPr>
    <w:r>
      <w:rPr>
        <w:b/>
        <w:color w:val="000000"/>
      </w:rPr>
      <w:fldChar w:fldCharType="begin"/>
    </w:r>
    <w:r>
      <w:rPr>
        <w:b/>
        <w:color w:val="000000"/>
      </w:rPr>
      <w:instrText>PAGE</w:instrText>
    </w:r>
    <w:r>
      <w:rPr>
        <w:b/>
        <w:color w:val="000000"/>
      </w:rPr>
      <w:fldChar w:fldCharType="separate"/>
    </w:r>
    <w:r w:rsidR="00003651">
      <w:rPr>
        <w:b/>
        <w:noProof/>
        <w:color w:val="000000"/>
        <w:rtl/>
      </w:rPr>
      <w:t>12</w:t>
    </w:r>
    <w:r>
      <w:rPr>
        <w:b/>
        <w:color w:val="000000"/>
      </w:rPr>
      <w:fldChar w:fldCharType="end"/>
    </w:r>
  </w:p>
  <w:p w:rsidR="00434A59" w:rsidRDefault="00434A59">
    <w:pPr>
      <w:pBdr>
        <w:top w:val="nil"/>
        <w:left w:val="nil"/>
        <w:bottom w:val="nil"/>
        <w:right w:val="nil"/>
        <w:between w:val="nil"/>
      </w:pBd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84A" w:rsidRDefault="00A8284A">
      <w:r>
        <w:separator/>
      </w:r>
    </w:p>
  </w:footnote>
  <w:footnote w:type="continuationSeparator" w:id="0">
    <w:p w:rsidR="00A8284A" w:rsidRDefault="00A82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A59" w:rsidRDefault="00434A59">
    <w:pPr>
      <w:jc w:val="center"/>
      <w:rPr>
        <w:rFonts w:ascii="IranNastaliq" w:eastAsia="IranNastaliq" w:hAnsi="IranNastaliq" w:cs="IranNastaliq"/>
        <w:sz w:val="20"/>
        <w:szCs w:val="20"/>
      </w:rPr>
    </w:pPr>
  </w:p>
  <w:p w:rsidR="00434A59" w:rsidRDefault="00434A59">
    <w:pPr>
      <w:jc w:val="right"/>
      <w:rPr>
        <w:rFonts w:ascii="IranNastaliq" w:eastAsia="IranNastaliq" w:hAnsi="IranNastaliq" w:cs="IranNastaliq"/>
        <w:sz w:val="20"/>
        <w:szCs w:val="20"/>
      </w:rPr>
    </w:pPr>
    <w:r>
      <w:rPr>
        <w:noProof/>
      </w:rPr>
      <w:drawing>
        <wp:anchor distT="0" distB="0" distL="0" distR="0" simplePos="0" relativeHeight="251658240" behindDoc="1" locked="0" layoutInCell="1" hidden="0" allowOverlap="1">
          <wp:simplePos x="0" y="0"/>
          <wp:positionH relativeFrom="column">
            <wp:posOffset>8672195</wp:posOffset>
          </wp:positionH>
          <wp:positionV relativeFrom="paragraph">
            <wp:posOffset>4445</wp:posOffset>
          </wp:positionV>
          <wp:extent cx="824230" cy="593725"/>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24230" cy="593725"/>
                  </a:xfrm>
                  <a:prstGeom prst="rect">
                    <a:avLst/>
                  </a:prstGeom>
                  <a:ln/>
                </pic:spPr>
              </pic:pic>
            </a:graphicData>
          </a:graphic>
        </wp:anchor>
      </w:drawing>
    </w:r>
  </w:p>
  <w:p w:rsidR="00434A59" w:rsidRDefault="00434A59">
    <w:pPr>
      <w:bidi/>
      <w:spacing w:line="228" w:lineRule="auto"/>
      <w:jc w:val="center"/>
      <w:rPr>
        <w:sz w:val="16"/>
        <w:szCs w:val="16"/>
      </w:rPr>
    </w:pPr>
    <w:r>
      <w:rPr>
        <w:b/>
        <w:sz w:val="16"/>
        <w:szCs w:val="16"/>
        <w:rtl/>
      </w:rPr>
      <w:t>بسمه تعالی</w:t>
    </w:r>
    <w:r>
      <w:rPr>
        <w:noProof/>
      </w:rPr>
      <mc:AlternateContent>
        <mc:Choice Requires="wps">
          <w:drawing>
            <wp:anchor distT="0" distB="0" distL="114300" distR="114300" simplePos="0" relativeHeight="251659264" behindDoc="0" locked="0" layoutInCell="1" hidden="0" allowOverlap="1">
              <wp:simplePos x="0" y="0"/>
              <wp:positionH relativeFrom="column">
                <wp:posOffset>8093075</wp:posOffset>
              </wp:positionH>
              <wp:positionV relativeFrom="paragraph">
                <wp:posOffset>159385</wp:posOffset>
              </wp:positionV>
              <wp:extent cx="1797050" cy="761365"/>
              <wp:effectExtent l="0" t="0" r="0" b="0"/>
              <wp:wrapNone/>
              <wp:docPr id="2" name="Text Box 2"/>
              <wp:cNvGraphicFramePr/>
              <a:graphic xmlns:a="http://schemas.openxmlformats.org/drawingml/2006/main">
                <a:graphicData uri="http://schemas.microsoft.com/office/word/2010/wordprocessingShape">
                  <wps:wsp>
                    <wps:cNvSpPr txBox="1"/>
                    <wps:spPr>
                      <a:xfrm>
                        <a:off x="0" y="0"/>
                        <a:ext cx="1797050" cy="761365"/>
                      </a:xfrm>
                      <a:prstGeom prst="rect">
                        <a:avLst/>
                      </a:prstGeom>
                      <a:noFill/>
                      <a:ln w="9525" cap="flat" cmpd="sng" algn="ctr">
                        <a:noFill/>
                        <a:miter lim="800000"/>
                        <a:headEnd/>
                        <a:tailEnd/>
                      </a:ln>
                    </wps:spPr>
                    <wps:txbx>
                      <w:txbxContent>
                        <w:p w:rsidR="00434A59" w:rsidRDefault="00434A59" w:rsidP="00DA78F2">
                          <w:pPr>
                            <w:suppressAutoHyphens/>
                            <w:spacing w:line="1" w:lineRule="atLeast"/>
                            <w:ind w:leftChars="-1" w:hangingChars="1" w:hanging="2"/>
                            <w:jc w:val="center"/>
                            <w:textDirection w:val="btLr"/>
                            <w:textAlignment w:val="top"/>
                            <w:outlineLvl w:val="0"/>
                            <w:rPr>
                              <w:rFonts w:ascii="IranNastaliq" w:hAnsi="IranNastaliq" w:cs="IranNastaliq"/>
                              <w:position w:val="-1"/>
                              <w:sz w:val="20"/>
                              <w:szCs w:val="20"/>
                            </w:rPr>
                          </w:pPr>
                          <w:r w:rsidRPr="01330814" w:rsidDel="FFFFFFFF">
                            <w:rPr>
                              <w:rFonts w:ascii="IranNastaliq" w:hAnsi="IranNastaliq" w:cs="IranNastaliq"/>
                              <w:position w:val="-1"/>
                              <w:sz w:val="20"/>
                              <w:szCs w:val="20"/>
                              <w:rtl/>
                            </w:rPr>
                            <w:t>دانش</w:t>
                          </w:r>
                          <w:r w:rsidRPr="01330814" w:rsidDel="FFFFFFFF">
                            <w:rPr>
                              <w:rFonts w:ascii="IranNastaliq" w:hAnsi="IranNastaliq" w:cs="IranNastaliq" w:hint="cs"/>
                              <w:position w:val="-1"/>
                              <w:sz w:val="20"/>
                              <w:szCs w:val="20"/>
                              <w:rtl/>
                            </w:rPr>
                            <w:t>گاه</w:t>
                          </w:r>
                          <w:r w:rsidRPr="01330814" w:rsidDel="FFFFFFFF">
                            <w:rPr>
                              <w:rFonts w:ascii="IranNastaliq" w:hAnsi="IranNastaliq" w:cs="IranNastaliq"/>
                              <w:position w:val="-1"/>
                              <w:sz w:val="20"/>
                              <w:szCs w:val="20"/>
                              <w:rtl/>
                            </w:rPr>
                            <w:t>علوم پزشكي و خدمات بهداشتي</w:t>
                          </w:r>
                          <w:r w:rsidRPr="01330814" w:rsidDel="FFFFFFFF">
                            <w:rPr>
                              <w:rFonts w:ascii="IranNastaliq" w:hAnsi="IranNastaliq" w:cs="IranNastaliq" w:hint="cs"/>
                              <w:position w:val="-1"/>
                              <w:sz w:val="20"/>
                              <w:szCs w:val="20"/>
                              <w:rtl/>
                            </w:rPr>
                            <w:t>و</w:t>
                          </w:r>
                          <w:r w:rsidRPr="01330814" w:rsidDel="FFFFFFFF">
                            <w:rPr>
                              <w:rFonts w:ascii="IranNastaliq" w:hAnsi="IranNastaliq" w:cs="IranNastaliq"/>
                              <w:position w:val="-1"/>
                              <w:sz w:val="20"/>
                              <w:szCs w:val="20"/>
                              <w:rtl/>
                            </w:rPr>
                            <w:t>درماني</w:t>
                          </w:r>
                          <w:r w:rsidRPr="01330814" w:rsidDel="FFFFFFFF">
                            <w:rPr>
                              <w:rFonts w:ascii="IranNastaliq" w:hAnsi="IranNastaliq" w:cs="IranNastaliq" w:hint="cs"/>
                              <w:position w:val="-1"/>
                              <w:sz w:val="20"/>
                              <w:szCs w:val="20"/>
                              <w:rtl/>
                            </w:rPr>
                            <w:t>البرز</w:t>
                          </w:r>
                        </w:p>
                        <w:p w:rsidR="00434A59" w:rsidRDefault="00434A59" w:rsidP="00DA78F2">
                          <w:pPr>
                            <w:suppressAutoHyphens/>
                            <w:spacing w:line="1" w:lineRule="atLeast"/>
                            <w:ind w:leftChars="-1" w:hangingChars="1" w:hanging="2"/>
                            <w:jc w:val="center"/>
                            <w:textDirection w:val="btLr"/>
                            <w:textAlignment w:val="top"/>
                            <w:outlineLvl w:val="0"/>
                            <w:rPr>
                              <w:position w:val="-1"/>
                            </w:rPr>
                          </w:pPr>
                          <w:r w:rsidRPr="01330814" w:rsidDel="FFFFFFFF">
                            <w:rPr>
                              <w:rFonts w:ascii="IranNastaliq" w:hAnsi="IranNastaliq" w:cs="IranNastaliq" w:hint="cs"/>
                              <w:position w:val="-1"/>
                              <w:sz w:val="20"/>
                              <w:szCs w:val="20"/>
                              <w:rtl/>
                            </w:rPr>
                            <w:t>معاونت آموزشی</w:t>
                          </w:r>
                        </w:p>
                        <w:p w:rsidR="00434A59" w:rsidRDefault="00434A59">
                          <w:pPr>
                            <w:suppressAutoHyphens/>
                            <w:spacing w:line="1" w:lineRule="atLeast"/>
                            <w:ind w:leftChars="-1" w:hangingChars="1" w:hanging="2"/>
                            <w:textDirection w:val="btLr"/>
                            <w:textAlignment w:val="top"/>
                            <w:outlineLvl w:val="0"/>
                            <w:rPr>
                              <w:position w:val="-1"/>
                            </w:rPr>
                          </w:pPr>
                        </w:p>
                      </w:txbxContent>
                    </wps:txbx>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2" o:spid="_x0000_s1028" type="#_x0000_t202" style="position:absolute;left:0;text-align:left;margin-left:637.25pt;margin-top:12.55pt;width:141.5pt;height:59.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" filled="f" stroked="f">
              <v:textbox>
                <w:txbxContent>
                  <w:p w:rsidR="00434A59" w:rsidRDefault="00434A59" w:rsidP="00DA78F2">
                    <w:pPr>
                      <w:suppressAutoHyphens/>
                      <w:spacing w:line="1" w:lineRule="atLeast"/>
                      <w:ind w:leftChars="-1" w:hangingChars="1" w:hanging="2"/>
                      <w:jc w:val="center"/>
                      <w:textDirection w:val="btLr"/>
                      <w:textAlignment w:val="top"/>
                      <w:outlineLvl w:val="0"/>
                      <w:rPr>
                        <w:rFonts w:ascii="IranNastaliq" w:hAnsi="IranNastaliq" w:cs="IranNastaliq"/>
                        <w:position w:val="-1"/>
                        <w:sz w:val="20"/>
                        <w:szCs w:val="20"/>
                      </w:rPr>
                    </w:pPr>
                    <w:r w:rsidRPr="01330814" w:rsidDel="FFFFFFFF">
                      <w:rPr>
                        <w:rFonts w:ascii="IranNastaliq" w:hAnsi="IranNastaliq" w:cs="IranNastaliq"/>
                        <w:position w:val="-1"/>
                        <w:sz w:val="20"/>
                        <w:szCs w:val="20"/>
                        <w:rtl/>
                      </w:rPr>
                      <w:t>دانش</w:t>
                    </w:r>
                    <w:r w:rsidRPr="01330814" w:rsidDel="FFFFFFFF">
                      <w:rPr>
                        <w:rFonts w:ascii="IranNastaliq" w:hAnsi="IranNastaliq" w:cs="IranNastaliq" w:hint="cs"/>
                        <w:position w:val="-1"/>
                        <w:sz w:val="20"/>
                        <w:szCs w:val="20"/>
                        <w:rtl/>
                      </w:rPr>
                      <w:t>گاه</w:t>
                    </w:r>
                    <w:r w:rsidRPr="01330814" w:rsidDel="FFFFFFFF">
                      <w:rPr>
                        <w:rFonts w:ascii="IranNastaliq" w:hAnsi="IranNastaliq" w:cs="IranNastaliq"/>
                        <w:position w:val="-1"/>
                        <w:sz w:val="20"/>
                        <w:szCs w:val="20"/>
                        <w:rtl/>
                      </w:rPr>
                      <w:t>علوم پزشكي و خدمات بهداشتي</w:t>
                    </w:r>
                    <w:r w:rsidRPr="01330814" w:rsidDel="FFFFFFFF">
                      <w:rPr>
                        <w:rFonts w:ascii="IranNastaliq" w:hAnsi="IranNastaliq" w:cs="IranNastaliq" w:hint="cs"/>
                        <w:position w:val="-1"/>
                        <w:sz w:val="20"/>
                        <w:szCs w:val="20"/>
                        <w:rtl/>
                      </w:rPr>
                      <w:t>و</w:t>
                    </w:r>
                    <w:r w:rsidRPr="01330814" w:rsidDel="FFFFFFFF">
                      <w:rPr>
                        <w:rFonts w:ascii="IranNastaliq" w:hAnsi="IranNastaliq" w:cs="IranNastaliq"/>
                        <w:position w:val="-1"/>
                        <w:sz w:val="20"/>
                        <w:szCs w:val="20"/>
                        <w:rtl/>
                      </w:rPr>
                      <w:t>درماني</w:t>
                    </w:r>
                    <w:r w:rsidRPr="01330814" w:rsidDel="FFFFFFFF">
                      <w:rPr>
                        <w:rFonts w:ascii="IranNastaliq" w:hAnsi="IranNastaliq" w:cs="IranNastaliq" w:hint="cs"/>
                        <w:position w:val="-1"/>
                        <w:sz w:val="20"/>
                        <w:szCs w:val="20"/>
                        <w:rtl/>
                      </w:rPr>
                      <w:t>البرز</w:t>
                    </w:r>
                  </w:p>
                  <w:p w:rsidR="00434A59" w:rsidRDefault="00434A59" w:rsidP="00DA78F2">
                    <w:pPr>
                      <w:suppressAutoHyphens/>
                      <w:spacing w:line="1" w:lineRule="atLeast"/>
                      <w:ind w:leftChars="-1" w:hangingChars="1" w:hanging="2"/>
                      <w:jc w:val="center"/>
                      <w:textDirection w:val="btLr"/>
                      <w:textAlignment w:val="top"/>
                      <w:outlineLvl w:val="0"/>
                      <w:rPr>
                        <w:position w:val="-1"/>
                      </w:rPr>
                    </w:pPr>
                    <w:r w:rsidRPr="01330814" w:rsidDel="FFFFFFFF">
                      <w:rPr>
                        <w:rFonts w:ascii="IranNastaliq" w:hAnsi="IranNastaliq" w:cs="IranNastaliq" w:hint="cs"/>
                        <w:position w:val="-1"/>
                        <w:sz w:val="20"/>
                        <w:szCs w:val="20"/>
                        <w:rtl/>
                      </w:rPr>
                      <w:t>معاونت آموزشی</w:t>
                    </w:r>
                  </w:p>
                  <w:p w:rsidR="00434A59" w:rsidRDefault="00434A59">
                    <w:pPr>
                      <w:suppressAutoHyphens/>
                      <w:spacing w:line="1" w:lineRule="atLeast"/>
                      <w:ind w:leftChars="-1" w:hangingChars="1" w:hanging="2"/>
                      <w:textDirection w:val="btLr"/>
                      <w:textAlignment w:val="top"/>
                      <w:outlineLvl w:val="0"/>
                      <w:rPr>
                        <w:position w:val="-1"/>
                      </w:rPr>
                    </w:pPr>
                  </w:p>
                </w:txbxContent>
              </v:textbox>
            </v:shape>
          </w:pict>
        </mc:Fallback>
      </mc:AlternateContent>
    </w:r>
  </w:p>
  <w:p w:rsidR="00434A59" w:rsidRDefault="00434A59">
    <w:pPr>
      <w:shd w:val="clear" w:color="auto" w:fill="FFA7CB"/>
      <w:bidi/>
      <w:spacing w:line="276" w:lineRule="auto"/>
      <w:jc w:val="center"/>
      <w:rPr>
        <w:sz w:val="16"/>
        <w:szCs w:val="16"/>
      </w:rPr>
    </w:pPr>
    <w:r>
      <w:rPr>
        <w:b/>
        <w:sz w:val="16"/>
        <w:szCs w:val="16"/>
        <w:rtl/>
      </w:rPr>
      <w:t>معاونت آموزشی (مرکز مطالعات و توسعه آموزش علوم پزشکی دانشگاه علوم پزشکی البرز)</w:t>
    </w:r>
  </w:p>
  <w:p w:rsidR="00434A59" w:rsidRDefault="00434A59">
    <w:pPr>
      <w:shd w:val="clear" w:color="auto" w:fill="FFA7CB"/>
      <w:bidi/>
      <w:spacing w:line="228" w:lineRule="auto"/>
      <w:jc w:val="center"/>
      <w:rPr>
        <w:sz w:val="16"/>
        <w:szCs w:val="16"/>
      </w:rPr>
    </w:pPr>
    <w:r>
      <w:rPr>
        <w:b/>
        <w:sz w:val="16"/>
        <w:szCs w:val="16"/>
        <w:rtl/>
      </w:rPr>
      <w:t>فرم طرح درس دانشکده………… ………     نیمسال تحصیلی …… …………</w:t>
    </w:r>
  </w:p>
  <w:p w:rsidR="00434A59" w:rsidRDefault="00434A59">
    <w:pPr>
      <w:shd w:val="clear" w:color="auto" w:fill="FFA7CB"/>
      <w:bidi/>
      <w:jc w:val="center"/>
      <w:rPr>
        <w:sz w:val="14"/>
        <w:szCs w:val="14"/>
      </w:rPr>
    </w:pPr>
    <w:r>
      <w:rPr>
        <w:b/>
        <w:sz w:val="14"/>
        <w:szCs w:val="14"/>
        <w:rtl/>
      </w:rPr>
      <w:t xml:space="preserve">طرح درس روزانه آموزش تئوری </w:t>
    </w:r>
  </w:p>
  <w:p w:rsidR="00434A59" w:rsidRDefault="00434A59">
    <w:pPr>
      <w:bidi/>
      <w:spacing w:line="228" w:lineRule="auto"/>
      <w:jc w:val="center"/>
      <w:rPr>
        <w:sz w:val="20"/>
        <w:szCs w:val="20"/>
      </w:rPr>
    </w:pPr>
    <w:r>
      <w:rPr>
        <w:noProof/>
      </w:rPr>
      <mc:AlternateContent>
        <mc:Choice Requires="wps">
          <w:drawing>
            <wp:anchor distT="0" distB="0" distL="114300" distR="114300" simplePos="0" relativeHeight="251660288" behindDoc="0" locked="0" layoutInCell="1" hidden="0" allowOverlap="1">
              <wp:simplePos x="0" y="0"/>
              <wp:positionH relativeFrom="column">
                <wp:posOffset>477520</wp:posOffset>
              </wp:positionH>
              <wp:positionV relativeFrom="paragraph">
                <wp:posOffset>41275</wp:posOffset>
              </wp:positionV>
              <wp:extent cx="7308215" cy="12700"/>
              <wp:effectExtent l="0" t="0" r="0" b="0"/>
              <wp:wrapNone/>
              <wp:docPr id="1" name="Straight Arrow Connector 1"/>
              <wp:cNvGraphicFramePr/>
              <a:graphic xmlns:a="http://schemas.openxmlformats.org/drawingml/2006/main">
                <a:graphicData uri="http://schemas.microsoft.com/office/word/2010/wordprocessingShape">
                  <wps:wsp>
                    <wps:cNvCnPr/>
                    <wps:spPr>
                      <a:xfrm flipH="1" flipV="1">
                        <a:off x="0" y="0"/>
                        <a:ext cx="7308215" cy="0"/>
                      </a:xfrm>
                      <a:prstGeom prst="straightConnector1">
                        <a:avLst/>
                      </a:prstGeom>
                      <a:solidFill>
                        <a:srgbClr val="FFFFFF"/>
                      </a:solidFill>
                      <a:ln w="19050" cap="flat" cmpd="sng" algn="ctr">
                        <a:solidFill>
                          <a:srgbClr val="4BACC6"/>
                        </a:solidFill>
                        <a:miter lim="800000"/>
                        <a:headEnd/>
                        <a:tailE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38A5972" id="_x0000_t32" coordsize="21600,21600" o:spt="32" o:oned="t" path="m,l21600,21600e" filled="f">
              <v:path arrowok="t" fillok="f" o:connecttype="none"/>
              <o:lock v:ext="edit" shapetype="t"/>
            </v:shapetype>
            <v:shape id="Straight Arrow Connector 1" o:spid="_x0000_s1026" type="#_x0000_t32" style="position:absolute;margin-left:37.6pt;margin-top:3.25pt;width:575.45pt;height:1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" filled="t" strokecolor="#4bacc6" strokeweight="1.5pt">
              <v:stroke joinstyle="miter"/>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A59" w:rsidRDefault="00434A59">
    <w:pPr>
      <w:pBdr>
        <w:top w:val="nil"/>
        <w:left w:val="nil"/>
        <w:bottom w:val="nil"/>
        <w:right w:val="nil"/>
        <w:between w:val="nil"/>
      </w:pBdr>
      <w:jc w:val="center"/>
      <w:rPr>
        <w:color w:val="000000"/>
      </w:rPr>
    </w:pPr>
    <w:r>
      <w:rPr>
        <w:color w:val="000000"/>
        <w:rtl/>
      </w:rPr>
      <w:t xml:space="preserve">بسمه </w:t>
    </w:r>
    <w:r>
      <w:rPr>
        <w:color w:val="000000"/>
        <w:rtl/>
      </w:rPr>
      <w:t>تعالی</w:t>
    </w:r>
    <w:r>
      <w:rPr>
        <w:noProof/>
      </w:rPr>
      <mc:AlternateContent>
        <mc:Choice Requires="wps">
          <w:drawing>
            <wp:anchor distT="0" distB="0" distL="114300" distR="114300" simplePos="0" relativeHeight="251661312" behindDoc="0" locked="0" layoutInCell="1" hidden="0" allowOverlap="1">
              <wp:simplePos x="0" y="0"/>
              <wp:positionH relativeFrom="column">
                <wp:posOffset>4953000</wp:posOffset>
              </wp:positionH>
              <wp:positionV relativeFrom="paragraph">
                <wp:posOffset>169545</wp:posOffset>
              </wp:positionV>
              <wp:extent cx="1769745" cy="861695"/>
              <wp:effectExtent l="0" t="0" r="0" b="0"/>
              <wp:wrapNone/>
              <wp:docPr id="3" name="Text Box 3"/>
              <wp:cNvGraphicFramePr/>
              <a:graphic xmlns:a="http://schemas.openxmlformats.org/drawingml/2006/main">
                <a:graphicData uri="http://schemas.microsoft.com/office/word/2010/wordprocessingShape">
                  <wps:wsp>
                    <wps:cNvSpPr txBox="1"/>
                    <wps:spPr>
                      <a:xfrm>
                        <a:off x="0" y="0"/>
                        <a:ext cx="1769745" cy="861695"/>
                      </a:xfrm>
                      <a:prstGeom prst="rect">
                        <a:avLst/>
                      </a:prstGeom>
                      <a:solidFill>
                        <a:srgbClr val="FFFFFF"/>
                      </a:solidFill>
                      <a:ln w="9525" cap="flat" cmpd="sng" algn="ctr">
                        <a:solidFill>
                          <a:srgbClr val="FFFFFF"/>
                        </a:solidFill>
                        <a:miter lim="800000"/>
                        <a:headEnd/>
                        <a:tailEnd/>
                      </a:ln>
                    </wps:spPr>
                    <wps:txbx>
                      <w:txbxContent>
                        <w:p w:rsidR="00434A59" w:rsidRDefault="00434A59" w:rsidP="00DA78F2">
                          <w:pPr>
                            <w:suppressAutoHyphens/>
                            <w:spacing w:line="1" w:lineRule="atLeast"/>
                            <w:ind w:leftChars="-1" w:hangingChars="1" w:hanging="2"/>
                            <w:jc w:val="center"/>
                            <w:textDirection w:val="btLr"/>
                            <w:textAlignment w:val="top"/>
                            <w:outlineLvl w:val="0"/>
                            <w:rPr>
                              <w:rFonts w:ascii="IranNastaliq" w:hAnsi="IranNastaliq" w:cs="IranNastaliq"/>
                              <w:position w:val="-1"/>
                              <w:sz w:val="16"/>
                              <w:szCs w:val="16"/>
                            </w:rPr>
                          </w:pPr>
                          <w:r w:rsidRPr="02369255" w:rsidDel="FFFFFFFF">
                            <w:rPr>
                              <w:rFonts w:ascii="IranNastaliq" w:hAnsi="IranNastaliq" w:cs="IranNastaliq"/>
                              <w:position w:val="-1"/>
                              <w:sz w:val="16"/>
                              <w:szCs w:val="16"/>
                              <w:rtl/>
                            </w:rPr>
                            <w:t>دانش</w:t>
                          </w:r>
                          <w:r w:rsidRPr="02369255" w:rsidDel="FFFFFFFF">
                            <w:rPr>
                              <w:rFonts w:ascii="IranNastaliq" w:hAnsi="IranNastaliq" w:cs="IranNastaliq" w:hint="cs"/>
                              <w:position w:val="-1"/>
                              <w:sz w:val="16"/>
                              <w:szCs w:val="16"/>
                              <w:rtl/>
                            </w:rPr>
                            <w:t>گاه</w:t>
                          </w:r>
                          <w:r w:rsidRPr="02369255" w:rsidDel="FFFFFFFF">
                            <w:rPr>
                              <w:rFonts w:ascii="IranNastaliq" w:hAnsi="IranNastaliq" w:cs="IranNastaliq"/>
                              <w:position w:val="-1"/>
                              <w:sz w:val="16"/>
                              <w:szCs w:val="16"/>
                              <w:rtl/>
                            </w:rPr>
                            <w:t xml:space="preserve">علوم </w:t>
                          </w:r>
                          <w:r w:rsidRPr="02369255" w:rsidDel="FFFFFFFF">
                            <w:rPr>
                              <w:rFonts w:ascii="IranNastaliq" w:hAnsi="IranNastaliq" w:cs="IranNastaliq"/>
                              <w:position w:val="-1"/>
                              <w:sz w:val="16"/>
                              <w:szCs w:val="16"/>
                              <w:rtl/>
                            </w:rPr>
                            <w:t>پزشكي و خدمات بهداشتي</w:t>
                          </w:r>
                          <w:r w:rsidRPr="02369255" w:rsidDel="FFFFFFFF">
                            <w:rPr>
                              <w:rFonts w:ascii="IranNastaliq" w:hAnsi="IranNastaliq" w:cs="IranNastaliq" w:hint="cs"/>
                              <w:position w:val="-1"/>
                              <w:sz w:val="16"/>
                              <w:szCs w:val="16"/>
                              <w:rtl/>
                            </w:rPr>
                            <w:t>و</w:t>
                          </w:r>
                          <w:r w:rsidRPr="02369255" w:rsidDel="FFFFFFFF">
                            <w:rPr>
                              <w:rFonts w:ascii="IranNastaliq" w:hAnsi="IranNastaliq" w:cs="IranNastaliq"/>
                              <w:position w:val="-1"/>
                              <w:sz w:val="16"/>
                              <w:szCs w:val="16"/>
                              <w:rtl/>
                            </w:rPr>
                            <w:t>درماني</w:t>
                          </w:r>
                          <w:r w:rsidRPr="02369255" w:rsidDel="FFFFFFFF">
                            <w:rPr>
                              <w:rFonts w:ascii="IranNastaliq" w:hAnsi="IranNastaliq" w:cs="IranNastaliq" w:hint="cs"/>
                              <w:position w:val="-1"/>
                              <w:sz w:val="16"/>
                              <w:szCs w:val="16"/>
                              <w:rtl/>
                            </w:rPr>
                            <w:t>البرز</w:t>
                          </w:r>
                        </w:p>
                        <w:p w:rsidR="00434A59" w:rsidRDefault="00434A59" w:rsidP="00DA78F2">
                          <w:pPr>
                            <w:suppressAutoHyphens/>
                            <w:spacing w:line="1" w:lineRule="atLeast"/>
                            <w:ind w:leftChars="-1" w:hangingChars="1" w:hanging="2"/>
                            <w:jc w:val="center"/>
                            <w:textDirection w:val="btLr"/>
                            <w:textAlignment w:val="top"/>
                            <w:outlineLvl w:val="0"/>
                            <w:rPr>
                              <w:rFonts w:ascii="IranNastaliq" w:hAnsi="IranNastaliq" w:cs="IranNastaliq"/>
                              <w:position w:val="-1"/>
                              <w:sz w:val="16"/>
                              <w:szCs w:val="16"/>
                            </w:rPr>
                          </w:pPr>
                          <w:r w:rsidRPr="02369255" w:rsidDel="FFFFFFFF">
                            <w:rPr>
                              <w:rFonts w:ascii="IranNastaliq" w:hAnsi="IranNastaliq" w:cs="IranNastaliq" w:hint="cs"/>
                              <w:position w:val="-1"/>
                              <w:sz w:val="16"/>
                              <w:szCs w:val="16"/>
                              <w:rtl/>
                            </w:rPr>
                            <w:t xml:space="preserve">معاونت آموزشی </w:t>
                          </w:r>
                        </w:p>
                        <w:p w:rsidR="00434A59" w:rsidRDefault="00434A59" w:rsidP="00DA78F2">
                          <w:pPr>
                            <w:suppressAutoHyphens/>
                            <w:spacing w:line="1" w:lineRule="atLeast"/>
                            <w:ind w:leftChars="-1" w:hangingChars="1" w:hanging="2"/>
                            <w:textDirection w:val="btLr"/>
                            <w:textAlignment w:val="top"/>
                            <w:outlineLvl w:val="0"/>
                            <w:rPr>
                              <w:position w:val="-1"/>
                            </w:rPr>
                          </w:pPr>
                        </w:p>
                        <w:p w:rsidR="00434A59" w:rsidRDefault="00434A59" w:rsidP="00DA78F2">
                          <w:pPr>
                            <w:suppressAutoHyphens/>
                            <w:spacing w:line="1" w:lineRule="atLeast"/>
                            <w:ind w:leftChars="-1" w:hangingChars="1" w:hanging="2"/>
                            <w:textDirection w:val="btLr"/>
                            <w:textAlignment w:val="top"/>
                            <w:outlineLvl w:val="0"/>
                            <w:rPr>
                              <w:position w:val="-1"/>
                            </w:rPr>
                          </w:pPr>
                        </w:p>
                        <w:p w:rsidR="00434A59" w:rsidRDefault="00434A59">
                          <w:pPr>
                            <w:suppressAutoHyphens/>
                            <w:spacing w:line="1" w:lineRule="atLeast"/>
                            <w:ind w:leftChars="-1" w:hangingChars="1" w:hanging="2"/>
                            <w:textDirection w:val="btLr"/>
                            <w:textAlignment w:val="top"/>
                            <w:outlineLvl w:val="0"/>
                            <w:rPr>
                              <w:position w:val="-1"/>
                            </w:rPr>
                          </w:pPr>
                        </w:p>
                      </w:txbxContent>
                    </wps:txbx>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3" o:spid="_x0000_s1029" type="#_x0000_t202" style="position:absolute;left:0;text-align:left;margin-left:390pt;margin-top:13.35pt;width:139.35pt;height:67.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" strokecolor="white">
              <v:textbox>
                <w:txbxContent>
                  <w:p w:rsidR="00DA78F2" w:rsidRDefault="00DA78F2" w:rsidP="00DA78F2">
                    <w:pPr>
                      <w:suppressAutoHyphens/>
                      <w:spacing w:line="1" w:lineRule="atLeast"/>
                      <w:ind w:leftChars="-1" w:hangingChars="1" w:hanging="2"/>
                      <w:jc w:val="center"/>
                      <w:textDirection w:val="btLr"/>
                      <w:textAlignment w:val="top"/>
                      <w:outlineLvl w:val="0"/>
                      <w:rPr>
                        <w:rFonts w:ascii="IranNastaliq" w:hAnsi="IranNastaliq" w:cs="IranNastaliq"/>
                        <w:position w:val="-1"/>
                        <w:sz w:val="16"/>
                        <w:szCs w:val="16"/>
                      </w:rPr>
                    </w:pPr>
                    <w:r w:rsidRPr="02369255" w:rsidDel="FFFFFFFF">
                      <w:rPr>
                        <w:rFonts w:ascii="IranNastaliq" w:hAnsi="IranNastaliq" w:cs="IranNastaliq"/>
                        <w:position w:val="-1"/>
                        <w:sz w:val="16"/>
                        <w:szCs w:val="16"/>
                        <w:rtl/>
                      </w:rPr>
                      <w:t>دانش</w:t>
                    </w:r>
                    <w:r w:rsidRPr="02369255" w:rsidDel="FFFFFFFF">
                      <w:rPr>
                        <w:rFonts w:ascii="IranNastaliq" w:hAnsi="IranNastaliq" w:cs="IranNastaliq" w:hint="cs"/>
                        <w:position w:val="-1"/>
                        <w:sz w:val="16"/>
                        <w:szCs w:val="16"/>
                        <w:rtl/>
                      </w:rPr>
                      <w:t>گاه</w:t>
                    </w:r>
                    <w:r w:rsidRPr="02369255" w:rsidDel="FFFFFFFF">
                      <w:rPr>
                        <w:rFonts w:ascii="IranNastaliq" w:hAnsi="IranNastaliq" w:cs="IranNastaliq"/>
                        <w:position w:val="-1"/>
                        <w:sz w:val="16"/>
                        <w:szCs w:val="16"/>
                        <w:rtl/>
                      </w:rPr>
                      <w:t>علوم پزشكي و خدمات بهداشتي</w:t>
                    </w:r>
                    <w:r w:rsidRPr="02369255" w:rsidDel="FFFFFFFF">
                      <w:rPr>
                        <w:rFonts w:ascii="IranNastaliq" w:hAnsi="IranNastaliq" w:cs="IranNastaliq" w:hint="cs"/>
                        <w:position w:val="-1"/>
                        <w:sz w:val="16"/>
                        <w:szCs w:val="16"/>
                        <w:rtl/>
                      </w:rPr>
                      <w:t>و</w:t>
                    </w:r>
                    <w:r w:rsidRPr="02369255" w:rsidDel="FFFFFFFF">
                      <w:rPr>
                        <w:rFonts w:ascii="IranNastaliq" w:hAnsi="IranNastaliq" w:cs="IranNastaliq"/>
                        <w:position w:val="-1"/>
                        <w:sz w:val="16"/>
                        <w:szCs w:val="16"/>
                        <w:rtl/>
                      </w:rPr>
                      <w:t>درماني</w:t>
                    </w:r>
                    <w:r w:rsidRPr="02369255" w:rsidDel="FFFFFFFF">
                      <w:rPr>
                        <w:rFonts w:ascii="IranNastaliq" w:hAnsi="IranNastaliq" w:cs="IranNastaliq" w:hint="cs"/>
                        <w:position w:val="-1"/>
                        <w:sz w:val="16"/>
                        <w:szCs w:val="16"/>
                        <w:rtl/>
                      </w:rPr>
                      <w:t>البرز</w:t>
                    </w:r>
                  </w:p>
                  <w:p w:rsidR="00DA78F2" w:rsidRDefault="00DA78F2" w:rsidP="00DA78F2">
                    <w:pPr>
                      <w:suppressAutoHyphens/>
                      <w:spacing w:line="1" w:lineRule="atLeast"/>
                      <w:ind w:leftChars="-1" w:hangingChars="1" w:hanging="2"/>
                      <w:jc w:val="center"/>
                      <w:textDirection w:val="btLr"/>
                      <w:textAlignment w:val="top"/>
                      <w:outlineLvl w:val="0"/>
                      <w:rPr>
                        <w:rFonts w:ascii="IranNastaliq" w:hAnsi="IranNastaliq" w:cs="IranNastaliq"/>
                        <w:position w:val="-1"/>
                        <w:sz w:val="16"/>
                        <w:szCs w:val="16"/>
                      </w:rPr>
                    </w:pPr>
                    <w:r w:rsidRPr="02369255" w:rsidDel="FFFFFFFF">
                      <w:rPr>
                        <w:rFonts w:ascii="IranNastaliq" w:hAnsi="IranNastaliq" w:cs="IranNastaliq" w:hint="cs"/>
                        <w:position w:val="-1"/>
                        <w:sz w:val="16"/>
                        <w:szCs w:val="16"/>
                        <w:rtl/>
                      </w:rPr>
                      <w:t xml:space="preserve">معاونت آموزشی </w:t>
                    </w:r>
                  </w:p>
                  <w:p w:rsidR="00DA78F2" w:rsidRDefault="00DA78F2" w:rsidP="00DA78F2">
                    <w:pPr>
                      <w:suppressAutoHyphens/>
                      <w:spacing w:line="1" w:lineRule="atLeast"/>
                      <w:ind w:leftChars="-1" w:hangingChars="1" w:hanging="2"/>
                      <w:textDirection w:val="btLr"/>
                      <w:textAlignment w:val="top"/>
                      <w:outlineLvl w:val="0"/>
                      <w:rPr>
                        <w:position w:val="-1"/>
                      </w:rPr>
                    </w:pPr>
                  </w:p>
                  <w:p w:rsidR="00DA78F2" w:rsidRDefault="00DA78F2" w:rsidP="00DA78F2">
                    <w:pPr>
                      <w:suppressAutoHyphens/>
                      <w:spacing w:line="1" w:lineRule="atLeast"/>
                      <w:ind w:leftChars="-1" w:hangingChars="1" w:hanging="2"/>
                      <w:textDirection w:val="btLr"/>
                      <w:textAlignment w:val="top"/>
                      <w:outlineLvl w:val="0"/>
                      <w:rPr>
                        <w:position w:val="-1"/>
                      </w:rPr>
                    </w:pPr>
                  </w:p>
                  <w:p w:rsidR="00DA78F2" w:rsidRDefault="00DA78F2">
                    <w:pPr>
                      <w:suppressAutoHyphens/>
                      <w:spacing w:line="1" w:lineRule="atLeast"/>
                      <w:ind w:leftChars="-1" w:hangingChars="1" w:hanging="2"/>
                      <w:textDirection w:val="btLr"/>
                      <w:textAlignment w:val="top"/>
                      <w:outlineLvl w:val="0"/>
                      <w:rPr>
                        <w:position w:val="-1"/>
                      </w:rPr>
                    </w:pPr>
                  </w:p>
                </w:txbxContent>
              </v:textbox>
            </v:shape>
          </w:pict>
        </mc:Fallback>
      </mc:AlternateContent>
    </w:r>
    <w:r>
      <w:rPr>
        <w:noProof/>
      </w:rPr>
      <w:drawing>
        <wp:anchor distT="0" distB="0" distL="114300" distR="114300" simplePos="0" relativeHeight="251662336" behindDoc="0" locked="0" layoutInCell="1" hidden="0" allowOverlap="1">
          <wp:simplePos x="0" y="0"/>
          <wp:positionH relativeFrom="column">
            <wp:posOffset>5457825</wp:posOffset>
          </wp:positionH>
          <wp:positionV relativeFrom="paragraph">
            <wp:posOffset>-373379</wp:posOffset>
          </wp:positionV>
          <wp:extent cx="790575" cy="561975"/>
          <wp:effectExtent l="0" t="0" r="0" b="0"/>
          <wp:wrapSquare wrapText="bothSides" distT="0" distB="0" distL="114300" distR="11430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90575" cy="561975"/>
                  </a:xfrm>
                  <a:prstGeom prst="rect">
                    <a:avLst/>
                  </a:prstGeom>
                  <a:ln/>
                </pic:spPr>
              </pic:pic>
            </a:graphicData>
          </a:graphic>
        </wp:anchor>
      </w:drawing>
    </w:r>
  </w:p>
  <w:p w:rsidR="00434A59" w:rsidRDefault="00434A59">
    <w:pPr>
      <w:pBdr>
        <w:top w:val="nil"/>
        <w:left w:val="nil"/>
        <w:bottom w:val="nil"/>
        <w:right w:val="nil"/>
        <w:between w:val="nil"/>
      </w:pBdr>
      <w:jc w:val="center"/>
      <w:rPr>
        <w:color w:val="000000"/>
      </w:rPr>
    </w:pPr>
  </w:p>
  <w:p w:rsidR="00434A59" w:rsidRDefault="00434A59">
    <w:pPr>
      <w:pBdr>
        <w:top w:val="nil"/>
        <w:left w:val="nil"/>
        <w:bottom w:val="nil"/>
        <w:right w:val="nil"/>
        <w:between w:val="nil"/>
      </w:pBdr>
      <w:jc w:val="center"/>
      <w:rPr>
        <w:color w:val="000000"/>
      </w:rPr>
    </w:pPr>
  </w:p>
  <w:p w:rsidR="00434A59" w:rsidRDefault="00434A59">
    <w:pPr>
      <w:pBdr>
        <w:top w:val="nil"/>
        <w:left w:val="nil"/>
        <w:bottom w:val="nil"/>
        <w:right w:val="nil"/>
        <w:between w:val="nil"/>
      </w:pBdr>
      <w:bidi/>
      <w:jc w:val="center"/>
      <w:rPr>
        <w:color w:val="000000"/>
      </w:rPr>
    </w:pPr>
    <w:r>
      <w:rPr>
        <w:color w:val="000000"/>
        <w:rtl/>
      </w:rPr>
      <w:t xml:space="preserve">                                                                                                                       تاریخ: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40028"/>
    <w:multiLevelType w:val="multilevel"/>
    <w:tmpl w:val="6AAA7D9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nsid w:val="1BF411A8"/>
    <w:multiLevelType w:val="multilevel"/>
    <w:tmpl w:val="31B682E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5BF"/>
    <w:rsid w:val="00003651"/>
    <w:rsid w:val="00025563"/>
    <w:rsid w:val="00033775"/>
    <w:rsid w:val="00060A34"/>
    <w:rsid w:val="00063C08"/>
    <w:rsid w:val="00066F3B"/>
    <w:rsid w:val="00095471"/>
    <w:rsid w:val="000969B1"/>
    <w:rsid w:val="000A5EF3"/>
    <w:rsid w:val="000F3D59"/>
    <w:rsid w:val="001342A8"/>
    <w:rsid w:val="0013633B"/>
    <w:rsid w:val="00155F2F"/>
    <w:rsid w:val="001615F6"/>
    <w:rsid w:val="001A6497"/>
    <w:rsid w:val="002139EF"/>
    <w:rsid w:val="00253A4C"/>
    <w:rsid w:val="0025562C"/>
    <w:rsid w:val="002678BD"/>
    <w:rsid w:val="00290ACD"/>
    <w:rsid w:val="002B32F0"/>
    <w:rsid w:val="002C6EA6"/>
    <w:rsid w:val="003935BF"/>
    <w:rsid w:val="003D4F87"/>
    <w:rsid w:val="003D696D"/>
    <w:rsid w:val="003D6F6A"/>
    <w:rsid w:val="003E5815"/>
    <w:rsid w:val="003E58ED"/>
    <w:rsid w:val="003F3B99"/>
    <w:rsid w:val="00432191"/>
    <w:rsid w:val="00434A59"/>
    <w:rsid w:val="0049366F"/>
    <w:rsid w:val="004A4ABB"/>
    <w:rsid w:val="004B5607"/>
    <w:rsid w:val="004E5A0A"/>
    <w:rsid w:val="00513FEE"/>
    <w:rsid w:val="005232D5"/>
    <w:rsid w:val="005539F7"/>
    <w:rsid w:val="00582481"/>
    <w:rsid w:val="005A2B36"/>
    <w:rsid w:val="005C22AF"/>
    <w:rsid w:val="005D092F"/>
    <w:rsid w:val="005D1CE7"/>
    <w:rsid w:val="005E3A15"/>
    <w:rsid w:val="005E499B"/>
    <w:rsid w:val="005F2D7B"/>
    <w:rsid w:val="006317FA"/>
    <w:rsid w:val="00641A05"/>
    <w:rsid w:val="006929B8"/>
    <w:rsid w:val="006A3622"/>
    <w:rsid w:val="006A3641"/>
    <w:rsid w:val="006B5560"/>
    <w:rsid w:val="006D3110"/>
    <w:rsid w:val="006D463B"/>
    <w:rsid w:val="006E431A"/>
    <w:rsid w:val="006F7890"/>
    <w:rsid w:val="00722BF7"/>
    <w:rsid w:val="0073504D"/>
    <w:rsid w:val="00736755"/>
    <w:rsid w:val="007409CA"/>
    <w:rsid w:val="00754C6A"/>
    <w:rsid w:val="007553F2"/>
    <w:rsid w:val="0078210C"/>
    <w:rsid w:val="00792248"/>
    <w:rsid w:val="00805D2F"/>
    <w:rsid w:val="0081076A"/>
    <w:rsid w:val="00833EFF"/>
    <w:rsid w:val="008A647F"/>
    <w:rsid w:val="008C1785"/>
    <w:rsid w:val="008E3E85"/>
    <w:rsid w:val="00931FA2"/>
    <w:rsid w:val="009A4D07"/>
    <w:rsid w:val="009B7ADE"/>
    <w:rsid w:val="009E5CF3"/>
    <w:rsid w:val="00A03BCD"/>
    <w:rsid w:val="00A70AC2"/>
    <w:rsid w:val="00A8284A"/>
    <w:rsid w:val="00AA4B52"/>
    <w:rsid w:val="00AB1084"/>
    <w:rsid w:val="00AC532B"/>
    <w:rsid w:val="00AD0438"/>
    <w:rsid w:val="00AD460D"/>
    <w:rsid w:val="00AF123B"/>
    <w:rsid w:val="00B60BB0"/>
    <w:rsid w:val="00B670DE"/>
    <w:rsid w:val="00B71015"/>
    <w:rsid w:val="00B9381A"/>
    <w:rsid w:val="00BA1C28"/>
    <w:rsid w:val="00BA5D0C"/>
    <w:rsid w:val="00BC34F6"/>
    <w:rsid w:val="00BF38B7"/>
    <w:rsid w:val="00C3370D"/>
    <w:rsid w:val="00CD401B"/>
    <w:rsid w:val="00D05C37"/>
    <w:rsid w:val="00D45506"/>
    <w:rsid w:val="00D56C43"/>
    <w:rsid w:val="00D74F4F"/>
    <w:rsid w:val="00D773F0"/>
    <w:rsid w:val="00DA78F2"/>
    <w:rsid w:val="00DC551A"/>
    <w:rsid w:val="00DD3E93"/>
    <w:rsid w:val="00DF0896"/>
    <w:rsid w:val="00DF2579"/>
    <w:rsid w:val="00DF3D56"/>
    <w:rsid w:val="00E04B2B"/>
    <w:rsid w:val="00E116FD"/>
    <w:rsid w:val="00EE501B"/>
    <w:rsid w:val="00F2152F"/>
    <w:rsid w:val="00F24E79"/>
    <w:rsid w:val="00F66B24"/>
    <w:rsid w:val="00F776C3"/>
    <w:rsid w:val="00FB0AA0"/>
    <w:rsid w:val="00FD61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152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D092F"/>
    <w:pPr>
      <w:ind w:left="720"/>
      <w:contextualSpacing/>
    </w:pPr>
  </w:style>
  <w:style w:type="paragraph" w:styleId="BalloonText">
    <w:name w:val="Balloon Text"/>
    <w:basedOn w:val="Normal"/>
    <w:link w:val="BalloonTextChar"/>
    <w:uiPriority w:val="99"/>
    <w:semiHidden/>
    <w:unhideWhenUsed/>
    <w:rsid w:val="0073504D"/>
    <w:rPr>
      <w:rFonts w:ascii="Tahoma" w:hAnsi="Tahoma" w:cs="Tahoma"/>
      <w:sz w:val="16"/>
      <w:szCs w:val="16"/>
    </w:rPr>
  </w:style>
  <w:style w:type="character" w:customStyle="1" w:styleId="BalloonTextChar">
    <w:name w:val="Balloon Text Char"/>
    <w:basedOn w:val="DefaultParagraphFont"/>
    <w:link w:val="BalloonText"/>
    <w:uiPriority w:val="99"/>
    <w:semiHidden/>
    <w:rsid w:val="007350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152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D092F"/>
    <w:pPr>
      <w:ind w:left="720"/>
      <w:contextualSpacing/>
    </w:pPr>
  </w:style>
  <w:style w:type="paragraph" w:styleId="BalloonText">
    <w:name w:val="Balloon Text"/>
    <w:basedOn w:val="Normal"/>
    <w:link w:val="BalloonTextChar"/>
    <w:uiPriority w:val="99"/>
    <w:semiHidden/>
    <w:unhideWhenUsed/>
    <w:rsid w:val="0073504D"/>
    <w:rPr>
      <w:rFonts w:ascii="Tahoma" w:hAnsi="Tahoma" w:cs="Tahoma"/>
      <w:sz w:val="16"/>
      <w:szCs w:val="16"/>
    </w:rPr>
  </w:style>
  <w:style w:type="character" w:customStyle="1" w:styleId="BalloonTextChar">
    <w:name w:val="Balloon Text Char"/>
    <w:basedOn w:val="DefaultParagraphFont"/>
    <w:link w:val="BalloonText"/>
    <w:uiPriority w:val="99"/>
    <w:semiHidden/>
    <w:rsid w:val="007350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2652</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endo</dc:creator>
  <cp:lastModifiedBy>nastaran hosseini</cp:lastModifiedBy>
  <cp:revision>3</cp:revision>
  <cp:lastPrinted>2023-02-27T08:29:00Z</cp:lastPrinted>
  <dcterms:created xsi:type="dcterms:W3CDTF">2023-02-08T08:48:00Z</dcterms:created>
  <dcterms:modified xsi:type="dcterms:W3CDTF">2023-02-27T08:30:00Z</dcterms:modified>
</cp:coreProperties>
</file>